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F4" w:rsidRPr="006846EB" w:rsidRDefault="00E95A34" w:rsidP="00A876F4">
      <w:pPr>
        <w:jc w:val="center"/>
        <w:rPr>
          <w:b/>
          <w:sz w:val="28"/>
          <w:szCs w:val="28"/>
        </w:rPr>
      </w:pPr>
      <w:r>
        <w:rPr>
          <w:b/>
          <w:sz w:val="28"/>
          <w:szCs w:val="28"/>
        </w:rPr>
        <w:t>Syllabus for</w:t>
      </w:r>
      <w:r w:rsidR="00A876F4" w:rsidRPr="006846EB">
        <w:rPr>
          <w:b/>
          <w:sz w:val="28"/>
          <w:szCs w:val="28"/>
        </w:rPr>
        <w:t xml:space="preserve"> ENTRP 489</w:t>
      </w:r>
    </w:p>
    <w:p w:rsidR="00A876F4" w:rsidRPr="00285955" w:rsidRDefault="00A876F4" w:rsidP="00A876F4">
      <w:pPr>
        <w:jc w:val="center"/>
        <w:rPr>
          <w:b/>
        </w:rPr>
      </w:pPr>
      <w:r w:rsidRPr="006846EB">
        <w:rPr>
          <w:b/>
          <w:sz w:val="28"/>
          <w:szCs w:val="28"/>
        </w:rPr>
        <w:t>Entrepreneurial Management</w:t>
      </w:r>
    </w:p>
    <w:p w:rsidR="00A876F4" w:rsidRPr="00285955" w:rsidRDefault="00A876F4" w:rsidP="00A876F4">
      <w:pPr>
        <w:ind w:left="720" w:hanging="720"/>
        <w:rPr>
          <w:b/>
        </w:rPr>
      </w:pPr>
    </w:p>
    <w:p w:rsidR="00A876F4" w:rsidRDefault="00A876F4" w:rsidP="00A876F4">
      <w:pPr>
        <w:rPr>
          <w:b/>
        </w:rPr>
      </w:pPr>
      <w:r w:rsidRPr="00285955">
        <w:rPr>
          <w:b/>
        </w:rPr>
        <w:t>Class Days/Times/Location:</w:t>
      </w:r>
    </w:p>
    <w:p w:rsidR="00A876F4" w:rsidRDefault="00A876F4" w:rsidP="00A876F4"/>
    <w:p w:rsidR="00A876F4" w:rsidRDefault="00E95A34" w:rsidP="00A876F4">
      <w:r>
        <w:t>Online</w:t>
      </w:r>
    </w:p>
    <w:p w:rsidR="00A876F4" w:rsidRDefault="00B541DC" w:rsidP="00A876F4">
      <w:r>
        <w:t>Class Website:</w:t>
      </w:r>
      <w:r w:rsidR="00E95A34">
        <w:t xml:space="preserve"> In addition to your angel course space, lecture slides, syllabus can also be available at  </w:t>
      </w:r>
      <w:r>
        <w:t xml:space="preserve"> </w:t>
      </w:r>
      <w:hyperlink r:id="rId8" w:history="1">
        <w:r w:rsidRPr="00F42393">
          <w:rPr>
            <w:rStyle w:val="Hyperlink"/>
          </w:rPr>
          <w:t>http://entrp489.weebly.com</w:t>
        </w:r>
      </w:hyperlink>
      <w:r w:rsidR="00E95A34">
        <w:t xml:space="preserve">. This </w:t>
      </w:r>
      <w:r w:rsidR="002165D2">
        <w:t>site however</w:t>
      </w:r>
      <w:r w:rsidR="00E95A34">
        <w:t xml:space="preserve"> </w:t>
      </w:r>
      <w:r w:rsidR="00E95A34" w:rsidRPr="00E95A34">
        <w:rPr>
          <w:b/>
          <w:u w:val="single"/>
        </w:rPr>
        <w:t>will not</w:t>
      </w:r>
      <w:r w:rsidR="00E95A34">
        <w:t xml:space="preserve"> have the Harvard Case studies. </w:t>
      </w:r>
      <w:r w:rsidR="002165D2">
        <w:t xml:space="preserve">The PowerPoint Related to the cases </w:t>
      </w:r>
      <w:r w:rsidR="001536CE">
        <w:t>studies</w:t>
      </w:r>
      <w:r w:rsidR="002165D2">
        <w:t xml:space="preserve"> will be available. </w:t>
      </w:r>
    </w:p>
    <w:p w:rsidR="002165D2" w:rsidRPr="00285955" w:rsidRDefault="002165D2" w:rsidP="00A876F4"/>
    <w:p w:rsidR="00A876F4" w:rsidRPr="00285955" w:rsidRDefault="00A876F4" w:rsidP="00A876F4">
      <w:pPr>
        <w:rPr>
          <w:b/>
        </w:rPr>
      </w:pPr>
      <w:r w:rsidRPr="00285955">
        <w:rPr>
          <w:b/>
        </w:rPr>
        <w:t>Instructor:</w:t>
      </w:r>
    </w:p>
    <w:p w:rsidR="00A876F4" w:rsidRDefault="00A876F4" w:rsidP="00A876F4">
      <w:pPr>
        <w:ind w:left="720" w:hanging="720"/>
        <w:rPr>
          <w:noProof/>
        </w:rPr>
      </w:pPr>
      <w:r>
        <w:rPr>
          <w:noProof/>
        </w:rPr>
        <w:t>Avimanyu (Avi) Datta</w:t>
      </w:r>
    </w:p>
    <w:p w:rsidR="00A876F4" w:rsidRDefault="00A876F4" w:rsidP="00A876F4">
      <w:pPr>
        <w:ind w:left="720" w:hanging="720"/>
        <w:rPr>
          <w:noProof/>
        </w:rPr>
      </w:pPr>
      <w:r>
        <w:rPr>
          <w:noProof/>
        </w:rPr>
        <w:t>Ph.D. Candidate, Department of Entrepreneurship and Information Systems</w:t>
      </w:r>
    </w:p>
    <w:p w:rsidR="00A876F4" w:rsidRDefault="00A876F4" w:rsidP="00A876F4">
      <w:pPr>
        <w:ind w:left="720" w:hanging="720"/>
        <w:rPr>
          <w:noProof/>
        </w:rPr>
      </w:pPr>
      <w:r>
        <w:rPr>
          <w:noProof/>
        </w:rPr>
        <w:t>College of Business, Washington State University</w:t>
      </w:r>
    </w:p>
    <w:p w:rsidR="00A876F4" w:rsidRDefault="00A876F4" w:rsidP="00A876F4">
      <w:pPr>
        <w:ind w:left="720" w:hanging="720"/>
        <w:rPr>
          <w:noProof/>
        </w:rPr>
      </w:pPr>
      <w:r>
        <w:rPr>
          <w:noProof/>
        </w:rPr>
        <w:t>Todd Hall 440C</w:t>
      </w:r>
    </w:p>
    <w:p w:rsidR="00A876F4" w:rsidRDefault="00A876F4" w:rsidP="00A876F4">
      <w:pPr>
        <w:ind w:left="720" w:hanging="720"/>
      </w:pPr>
      <w:r>
        <w:t xml:space="preserve">Email: </w:t>
      </w:r>
      <w:hyperlink r:id="rId9" w:history="1">
        <w:r w:rsidRPr="007C1DBA">
          <w:rPr>
            <w:rStyle w:val="Hyperlink"/>
          </w:rPr>
          <w:t>adatta@wsu.edu</w:t>
        </w:r>
      </w:hyperlink>
      <w:r w:rsidR="00E71372">
        <w:t xml:space="preserve">; </w:t>
      </w:r>
      <w:hyperlink r:id="rId10" w:history="1">
        <w:r w:rsidR="00E71372" w:rsidRPr="007C1DBA">
          <w:rPr>
            <w:rStyle w:val="Hyperlink"/>
          </w:rPr>
          <w:t>avimanyu.datta@gmail.com</w:t>
        </w:r>
      </w:hyperlink>
      <w:r w:rsidR="00E71372">
        <w:t xml:space="preserve"> </w:t>
      </w:r>
    </w:p>
    <w:p w:rsidR="00A876F4" w:rsidRDefault="00A876F4" w:rsidP="00A876F4">
      <w:pPr>
        <w:ind w:left="720" w:hanging="720"/>
      </w:pPr>
    </w:p>
    <w:p w:rsidR="00A876F4" w:rsidRPr="00285955" w:rsidRDefault="00A876F4" w:rsidP="00A876F4">
      <w:pPr>
        <w:rPr>
          <w:b/>
        </w:rPr>
      </w:pPr>
      <w:r w:rsidRPr="00285955">
        <w:rPr>
          <w:b/>
        </w:rPr>
        <w:t>Office Hours</w:t>
      </w:r>
      <w:r>
        <w:rPr>
          <w:b/>
        </w:rPr>
        <w:t>:</w:t>
      </w:r>
    </w:p>
    <w:p w:rsidR="00A876F4" w:rsidRDefault="00A876F4" w:rsidP="00A876F4">
      <w:pPr>
        <w:tabs>
          <w:tab w:val="left" w:pos="360"/>
        </w:tabs>
      </w:pPr>
    </w:p>
    <w:p w:rsidR="00A876F4" w:rsidRPr="00285955" w:rsidRDefault="007D734B" w:rsidP="00A876F4">
      <w:pPr>
        <w:tabs>
          <w:tab w:val="left" w:pos="360"/>
        </w:tabs>
      </w:pPr>
      <w:r>
        <w:t xml:space="preserve">Please send me an email or feel free to use the </w:t>
      </w:r>
      <w:r w:rsidRPr="007D734B">
        <w:rPr>
          <w:b/>
        </w:rPr>
        <w:t>Discussion Board</w:t>
      </w:r>
      <w:r w:rsidRPr="007D734B">
        <w:rPr>
          <w:b/>
        </w:rPr>
        <w:sym w:font="Wingdings" w:char="F0E0"/>
      </w:r>
      <w:r w:rsidRPr="007D734B">
        <w:rPr>
          <w:b/>
        </w:rPr>
        <w:t xml:space="preserve"> Questions for Instructor</w:t>
      </w:r>
      <w:r>
        <w:t xml:space="preserve"> to get in touch with me. </w:t>
      </w:r>
    </w:p>
    <w:p w:rsidR="00A876F4" w:rsidRDefault="00A876F4" w:rsidP="00A876F4">
      <w:pPr>
        <w:ind w:left="720" w:hanging="720"/>
      </w:pPr>
    </w:p>
    <w:p w:rsidR="00A876F4" w:rsidRPr="00285955" w:rsidRDefault="00A876F4" w:rsidP="00A876F4">
      <w:pPr>
        <w:ind w:left="720" w:hanging="720"/>
      </w:pPr>
      <w:r w:rsidRPr="00285955">
        <w:rPr>
          <w:b/>
        </w:rPr>
        <w:t>Course Description:</w:t>
      </w:r>
      <w:r w:rsidRPr="00285955">
        <w:t xml:space="preserve">  </w:t>
      </w:r>
    </w:p>
    <w:p w:rsidR="00A876F4" w:rsidRDefault="00A876F4" w:rsidP="00A876F4"/>
    <w:p w:rsidR="00A876F4" w:rsidRDefault="00A876F4" w:rsidP="00A876F4">
      <w:r>
        <w:t>You’ve written a compelling business plan, secured ample seed funding, hired your initial team, signed a lease for your initial facilities, and you’ve opened your doors for business.  Now what?  The purpose of this course is to enable you to discover and maximize your leadership style, to learn to distinguish appropriately between leading versus managing and to know when and how to balance these two important skills. You will also learn to successfully manage and grow a new venture, whether it be a for-profit or a not-for-profit entity, through each of the stages of growth that new firms undergo.  A successful entrepreneur needs to be able to not only envision and launch a new company but also, and perhaps more important, be able to manage a new company well and grow it successfully from being a mere start-up to a successful, on-going, business organization where other people like to work and can succeed</w:t>
      </w:r>
      <w:r w:rsidR="00B541DC">
        <w:t xml:space="preserve">. </w:t>
      </w:r>
    </w:p>
    <w:p w:rsidR="00763827" w:rsidRDefault="00763827"/>
    <w:p w:rsidR="00A876F4" w:rsidRPr="00285955" w:rsidRDefault="00A876F4" w:rsidP="00A876F4">
      <w:pPr>
        <w:rPr>
          <w:b/>
          <w:bCs/>
        </w:rPr>
      </w:pPr>
      <w:r w:rsidRPr="00285955">
        <w:rPr>
          <w:b/>
          <w:bCs/>
        </w:rPr>
        <w:t>Required Text:</w:t>
      </w:r>
    </w:p>
    <w:p w:rsidR="00A876F4" w:rsidRDefault="00A876F4" w:rsidP="00A876F4">
      <w:pPr>
        <w:rPr>
          <w:bCs/>
        </w:rPr>
      </w:pPr>
    </w:p>
    <w:p w:rsidR="00A876F4" w:rsidRDefault="00A876F4" w:rsidP="00A876F4">
      <w:pPr>
        <w:pStyle w:val="ListParagraph"/>
        <w:numPr>
          <w:ilvl w:val="0"/>
          <w:numId w:val="2"/>
        </w:numPr>
        <w:spacing w:line="240" w:lineRule="auto"/>
        <w:rPr>
          <w:bCs/>
        </w:rPr>
      </w:pPr>
      <w:r w:rsidRPr="00A876F4">
        <w:rPr>
          <w:bCs/>
        </w:rPr>
        <w:t>Leading at the speed of growth:  Journey from Entrepreneur to CEO.  Katherine Catlin and Jana Matthews.  Kaufman Center for Entrepreneurial Leadership. 2001.</w:t>
      </w:r>
    </w:p>
    <w:p w:rsidR="00A876F4" w:rsidRPr="00A876F4" w:rsidRDefault="00A876F4" w:rsidP="00A876F4">
      <w:pPr>
        <w:pStyle w:val="ListParagraph"/>
        <w:spacing w:line="240" w:lineRule="auto"/>
        <w:ind w:left="720"/>
        <w:rPr>
          <w:bCs/>
        </w:rPr>
      </w:pPr>
    </w:p>
    <w:p w:rsidR="00A876F4" w:rsidRDefault="00A876F4" w:rsidP="00A876F4">
      <w:pPr>
        <w:pStyle w:val="ListParagraph"/>
        <w:numPr>
          <w:ilvl w:val="0"/>
          <w:numId w:val="2"/>
        </w:numPr>
        <w:spacing w:line="240" w:lineRule="auto"/>
        <w:rPr>
          <w:bCs/>
        </w:rPr>
      </w:pPr>
      <w:r w:rsidRPr="00A876F4">
        <w:rPr>
          <w:bCs/>
        </w:rPr>
        <w:t>Discovering the leader in you:  Guide to realizing your personal leadership potential.  Robert Lee and Sara King.  Center for Creative Leadership. 2001.</w:t>
      </w:r>
    </w:p>
    <w:p w:rsidR="00691EDE" w:rsidRDefault="00691EDE" w:rsidP="00691EDE">
      <w:pPr>
        <w:pStyle w:val="ListParagraph"/>
        <w:spacing w:line="240" w:lineRule="auto"/>
        <w:ind w:left="720"/>
        <w:rPr>
          <w:bCs/>
        </w:rPr>
      </w:pPr>
    </w:p>
    <w:p w:rsidR="00691EDE" w:rsidRPr="00A876F4" w:rsidRDefault="00691EDE" w:rsidP="00691EDE">
      <w:pPr>
        <w:pStyle w:val="ListParagraph"/>
        <w:numPr>
          <w:ilvl w:val="0"/>
          <w:numId w:val="2"/>
        </w:numPr>
        <w:spacing w:line="240" w:lineRule="auto"/>
        <w:rPr>
          <w:bCs/>
        </w:rPr>
      </w:pPr>
      <w:r w:rsidRPr="00A876F4">
        <w:rPr>
          <w:bCs/>
        </w:rPr>
        <w:t>Set of Harvard Business School Cases</w:t>
      </w:r>
      <w:r w:rsidR="007D734B">
        <w:rPr>
          <w:bCs/>
        </w:rPr>
        <w:t xml:space="preserve"> (Mae available on Angel)</w:t>
      </w:r>
      <w:r w:rsidRPr="00A876F4">
        <w:rPr>
          <w:bCs/>
        </w:rPr>
        <w:t>.</w:t>
      </w:r>
    </w:p>
    <w:p w:rsidR="00691EDE" w:rsidRPr="00A876F4" w:rsidRDefault="00691EDE" w:rsidP="00691EDE">
      <w:pPr>
        <w:pStyle w:val="ListParagraph"/>
        <w:spacing w:line="240" w:lineRule="auto"/>
        <w:ind w:left="720"/>
        <w:rPr>
          <w:bCs/>
        </w:rPr>
      </w:pPr>
    </w:p>
    <w:p w:rsidR="00691EDE" w:rsidRDefault="00691EDE" w:rsidP="00A876F4">
      <w:pPr>
        <w:rPr>
          <w:b/>
          <w:bCs/>
        </w:rPr>
      </w:pPr>
      <w:r>
        <w:rPr>
          <w:b/>
          <w:bCs/>
        </w:rPr>
        <w:t xml:space="preserve">Accessing Class Notes and Cases. </w:t>
      </w:r>
    </w:p>
    <w:p w:rsidR="00220953" w:rsidRPr="00220953" w:rsidRDefault="00691EDE" w:rsidP="00220953">
      <w:pPr>
        <w:pStyle w:val="ListParagraph"/>
        <w:numPr>
          <w:ilvl w:val="0"/>
          <w:numId w:val="5"/>
        </w:numPr>
        <w:spacing w:line="240" w:lineRule="auto"/>
        <w:rPr>
          <w:bCs/>
        </w:rPr>
      </w:pPr>
      <w:r w:rsidRPr="00220953">
        <w:rPr>
          <w:bCs/>
        </w:rPr>
        <w:lastRenderedPageBreak/>
        <w:t xml:space="preserve">There will be class notes in PowerPoint for each chapters of the book. To read the notes associated with the chapters. The abbreviation for the first book is LATSOG and the </w:t>
      </w:r>
      <w:r w:rsidR="00220953" w:rsidRPr="00220953">
        <w:rPr>
          <w:bCs/>
        </w:rPr>
        <w:t>s</w:t>
      </w:r>
      <w:r w:rsidRPr="00220953">
        <w:rPr>
          <w:bCs/>
        </w:rPr>
        <w:t>econd book is  DTLIY.</w:t>
      </w:r>
      <w:r w:rsidR="00220953" w:rsidRPr="00220953">
        <w:rPr>
          <w:bCs/>
        </w:rPr>
        <w:t xml:space="preserve"> To read the notes do the following:</w:t>
      </w:r>
    </w:p>
    <w:p w:rsidR="00220953" w:rsidRPr="00220953" w:rsidRDefault="00220953" w:rsidP="00220953">
      <w:pPr>
        <w:pStyle w:val="ListParagraph"/>
        <w:tabs>
          <w:tab w:val="left" w:pos="6480"/>
        </w:tabs>
        <w:spacing w:line="240" w:lineRule="auto"/>
        <w:ind w:left="720"/>
        <w:rPr>
          <w:b/>
        </w:rPr>
      </w:pPr>
      <w:r w:rsidRPr="00220953">
        <w:rPr>
          <w:b/>
        </w:rPr>
        <w:t>Go to</w:t>
      </w:r>
      <w:r w:rsidR="00444637">
        <w:t>:</w:t>
      </w:r>
      <w:r w:rsidRPr="00220953">
        <w:rPr>
          <w:b/>
        </w:rPr>
        <w:t xml:space="preserve"> Content</w:t>
      </w:r>
      <w:r w:rsidRPr="00E02832">
        <w:sym w:font="Wingdings" w:char="F0E0"/>
      </w:r>
      <w:r w:rsidRPr="00220953">
        <w:rPr>
          <w:b/>
        </w:rPr>
        <w:t xml:space="preserve"> </w:t>
      </w:r>
      <w:r w:rsidR="00D343EB">
        <w:rPr>
          <w:b/>
        </w:rPr>
        <w:t>Notes on Chapters and Cases</w:t>
      </w:r>
      <w:r w:rsidRPr="00E02832">
        <w:sym w:font="Wingdings" w:char="F0E0"/>
      </w:r>
      <w:r w:rsidRPr="00220953">
        <w:rPr>
          <w:b/>
        </w:rPr>
        <w:t xml:space="preserve"> </w:t>
      </w:r>
      <w:r w:rsidR="007D734B">
        <w:rPr>
          <w:b/>
        </w:rPr>
        <w:t xml:space="preserve">Locate the topic and download the PPT notes. </w:t>
      </w:r>
    </w:p>
    <w:p w:rsidR="00675455" w:rsidRPr="00675455" w:rsidRDefault="00675455" w:rsidP="00675455">
      <w:pPr>
        <w:pStyle w:val="ListParagraph"/>
        <w:tabs>
          <w:tab w:val="left" w:pos="6480"/>
        </w:tabs>
        <w:spacing w:line="240" w:lineRule="auto"/>
        <w:ind w:left="720"/>
      </w:pPr>
      <w:r w:rsidRPr="00675455">
        <w:t xml:space="preserve">Or directly download from </w:t>
      </w:r>
      <w:hyperlink r:id="rId11" w:history="1">
        <w:r w:rsidRPr="00675455">
          <w:rPr>
            <w:rStyle w:val="Hyperlink"/>
          </w:rPr>
          <w:t>http://entrp489.weebly.com/lecture-presentations.html</w:t>
        </w:r>
      </w:hyperlink>
      <w:r w:rsidRPr="00675455">
        <w:t xml:space="preserve"> </w:t>
      </w:r>
    </w:p>
    <w:p w:rsidR="00220953" w:rsidRPr="00220953" w:rsidRDefault="00220953" w:rsidP="00220953">
      <w:pPr>
        <w:tabs>
          <w:tab w:val="left" w:pos="6480"/>
        </w:tabs>
      </w:pPr>
    </w:p>
    <w:p w:rsidR="00220953" w:rsidRPr="00220953" w:rsidRDefault="00220953" w:rsidP="00220953">
      <w:pPr>
        <w:pStyle w:val="ListParagraph"/>
        <w:numPr>
          <w:ilvl w:val="0"/>
          <w:numId w:val="5"/>
        </w:numPr>
        <w:tabs>
          <w:tab w:val="left" w:pos="6480"/>
        </w:tabs>
        <w:spacing w:line="240" w:lineRule="auto"/>
      </w:pPr>
      <w:r w:rsidRPr="00220953">
        <w:t>To Read the cases do the following:</w:t>
      </w:r>
    </w:p>
    <w:p w:rsidR="00FD3E75" w:rsidRPr="00FD3E75" w:rsidRDefault="00E47402" w:rsidP="00FD3E75">
      <w:pPr>
        <w:pStyle w:val="ListParagraph"/>
        <w:ind w:left="720"/>
        <w:rPr>
          <w:b/>
        </w:rPr>
      </w:pPr>
      <w:hyperlink r:id="rId12" w:history="1">
        <w:r w:rsidR="00FD3E75" w:rsidRPr="00FD3E75">
          <w:rPr>
            <w:rStyle w:val="Hyperlink"/>
            <w:b/>
          </w:rPr>
          <w:t>http://cb.hbsp.harvard.edu/cb/access/7859076</w:t>
        </w:r>
      </w:hyperlink>
      <w:r w:rsidR="00FD3E75" w:rsidRPr="00FD3E75">
        <w:rPr>
          <w:rStyle w:val="cb-course-header-course-link"/>
          <w:b/>
        </w:rPr>
        <w:t xml:space="preserve"> </w:t>
      </w:r>
    </w:p>
    <w:p w:rsidR="00220953" w:rsidRDefault="00220953" w:rsidP="00220953">
      <w:pPr>
        <w:tabs>
          <w:tab w:val="left" w:pos="6480"/>
        </w:tabs>
      </w:pPr>
    </w:p>
    <w:p w:rsidR="00220953" w:rsidRPr="00E02832" w:rsidRDefault="00220953" w:rsidP="00220953">
      <w:pPr>
        <w:pStyle w:val="ListParagraph"/>
        <w:numPr>
          <w:ilvl w:val="0"/>
          <w:numId w:val="5"/>
        </w:numPr>
        <w:tabs>
          <w:tab w:val="left" w:pos="6480"/>
        </w:tabs>
        <w:spacing w:line="240" w:lineRule="auto"/>
      </w:pPr>
      <w:r w:rsidRPr="00E02832">
        <w:t>To read access the notes</w:t>
      </w:r>
      <w:r>
        <w:t xml:space="preserve"> associated with the cases do the </w:t>
      </w:r>
      <w:r w:rsidR="00204E50">
        <w:t>followings</w:t>
      </w:r>
    </w:p>
    <w:p w:rsidR="00220953" w:rsidRPr="00220953" w:rsidRDefault="00220953" w:rsidP="00220953">
      <w:pPr>
        <w:pStyle w:val="ListParagraph"/>
        <w:tabs>
          <w:tab w:val="left" w:pos="6480"/>
        </w:tabs>
        <w:spacing w:line="240" w:lineRule="auto"/>
        <w:ind w:left="720"/>
        <w:rPr>
          <w:b/>
        </w:rPr>
      </w:pPr>
      <w:r w:rsidRPr="00220953">
        <w:rPr>
          <w:b/>
        </w:rPr>
        <w:t>Go to</w:t>
      </w:r>
      <w:r w:rsidR="00444637">
        <w:t>:</w:t>
      </w:r>
      <w:r w:rsidRPr="00220953">
        <w:rPr>
          <w:b/>
        </w:rPr>
        <w:t xml:space="preserve"> Content</w:t>
      </w:r>
      <w:r w:rsidRPr="00E02832">
        <w:sym w:font="Wingdings" w:char="F0E0"/>
      </w:r>
      <w:r w:rsidRPr="00220953">
        <w:rPr>
          <w:b/>
        </w:rPr>
        <w:t xml:space="preserve"> </w:t>
      </w:r>
      <w:r w:rsidR="00D343EB">
        <w:rPr>
          <w:b/>
        </w:rPr>
        <w:t>Notes on Chapters and Cases</w:t>
      </w:r>
      <w:r w:rsidRPr="00E02832">
        <w:sym w:font="Wingdings" w:char="F0E0"/>
      </w:r>
      <w:r w:rsidRPr="00220953">
        <w:rPr>
          <w:b/>
        </w:rPr>
        <w:t xml:space="preserve"> Locate the name of the case and download it</w:t>
      </w:r>
    </w:p>
    <w:p w:rsidR="00675455" w:rsidRPr="00675455" w:rsidRDefault="00675455" w:rsidP="00675455">
      <w:pPr>
        <w:pStyle w:val="ListParagraph"/>
        <w:tabs>
          <w:tab w:val="left" w:pos="6480"/>
        </w:tabs>
        <w:spacing w:line="240" w:lineRule="auto"/>
        <w:ind w:left="720"/>
      </w:pPr>
      <w:r w:rsidRPr="00675455">
        <w:t xml:space="preserve">Or directly download from </w:t>
      </w:r>
      <w:hyperlink r:id="rId13" w:history="1">
        <w:r w:rsidRPr="00675455">
          <w:rPr>
            <w:rStyle w:val="Hyperlink"/>
          </w:rPr>
          <w:t>http://entrp489.weebly.com/lecture-presentations.html</w:t>
        </w:r>
      </w:hyperlink>
      <w:r w:rsidRPr="00675455">
        <w:t xml:space="preserve"> </w:t>
      </w:r>
    </w:p>
    <w:p w:rsidR="00691EDE" w:rsidRPr="00691EDE" w:rsidRDefault="00691EDE" w:rsidP="00A876F4">
      <w:pPr>
        <w:rPr>
          <w:bCs/>
        </w:rPr>
      </w:pPr>
    </w:p>
    <w:p w:rsidR="00691EDE" w:rsidRDefault="00691EDE" w:rsidP="00A876F4">
      <w:pPr>
        <w:rPr>
          <w:b/>
          <w:bCs/>
        </w:rPr>
      </w:pPr>
    </w:p>
    <w:p w:rsidR="00A876F4" w:rsidRDefault="00A876F4" w:rsidP="00A876F4">
      <w:r w:rsidRPr="00285955">
        <w:rPr>
          <w:b/>
          <w:bCs/>
        </w:rPr>
        <w:t>Course Objectives</w:t>
      </w:r>
      <w:r w:rsidRPr="00285955">
        <w:t>:</w:t>
      </w:r>
    </w:p>
    <w:p w:rsidR="00A876F4" w:rsidRPr="00285955" w:rsidRDefault="00A876F4" w:rsidP="00A876F4">
      <w:r w:rsidRPr="00285955">
        <w:t xml:space="preserve">Upon successful completion of this course, </w:t>
      </w:r>
      <w:r>
        <w:t>you</w:t>
      </w:r>
      <w:r w:rsidRPr="00285955">
        <w:t xml:space="preserve"> should be able to:</w:t>
      </w:r>
    </w:p>
    <w:p w:rsidR="00A876F4" w:rsidRPr="00285955" w:rsidRDefault="00A876F4" w:rsidP="00A876F4"/>
    <w:p w:rsidR="00A876F4" w:rsidRDefault="00A876F4" w:rsidP="00A876F4">
      <w:pPr>
        <w:pStyle w:val="ListParagraph"/>
        <w:numPr>
          <w:ilvl w:val="0"/>
          <w:numId w:val="2"/>
        </w:numPr>
        <w:spacing w:line="240" w:lineRule="auto"/>
      </w:pPr>
      <w:r>
        <w:t xml:space="preserve">Better understand the need of change to adapt to changing environmental conditions. </w:t>
      </w:r>
    </w:p>
    <w:p w:rsidR="00A876F4" w:rsidRDefault="00A876F4" w:rsidP="00A876F4">
      <w:pPr>
        <w:pStyle w:val="ListParagraph"/>
        <w:numPr>
          <w:ilvl w:val="0"/>
          <w:numId w:val="2"/>
        </w:numPr>
        <w:spacing w:line="240" w:lineRule="auto"/>
      </w:pPr>
      <w:r>
        <w:t xml:space="preserve">Understand why firms need to keep running fast to maintain their position. </w:t>
      </w:r>
    </w:p>
    <w:p w:rsidR="00A876F4" w:rsidRDefault="00A876F4" w:rsidP="00A876F4">
      <w:pPr>
        <w:pStyle w:val="ListParagraph"/>
        <w:numPr>
          <w:ilvl w:val="0"/>
          <w:numId w:val="2"/>
        </w:numPr>
        <w:spacing w:line="240" w:lineRule="auto"/>
      </w:pPr>
      <w:r>
        <w:t>How</w:t>
      </w:r>
      <w:r w:rsidR="005C2B9C">
        <w:t xml:space="preserve"> to</w:t>
      </w:r>
      <w:r>
        <w:t xml:space="preserve"> Lead entrepreneurially, which includes not only leading within a new venture but also leading change, innovation, and new offerings within existing, established organizations.</w:t>
      </w:r>
    </w:p>
    <w:p w:rsidR="00A876F4" w:rsidRDefault="00A876F4" w:rsidP="00A876F4">
      <w:pPr>
        <w:pStyle w:val="ListParagraph"/>
        <w:numPr>
          <w:ilvl w:val="0"/>
          <w:numId w:val="2"/>
        </w:numPr>
        <w:spacing w:line="240" w:lineRule="auto"/>
      </w:pPr>
      <w:r>
        <w:t xml:space="preserve">Understand the importance of change and embracing that. </w:t>
      </w:r>
    </w:p>
    <w:p w:rsidR="00A876F4" w:rsidRDefault="0070735C" w:rsidP="00A876F4">
      <w:pPr>
        <w:pStyle w:val="ListParagraph"/>
        <w:numPr>
          <w:ilvl w:val="0"/>
          <w:numId w:val="2"/>
        </w:numPr>
        <w:spacing w:line="240" w:lineRule="auto"/>
      </w:pPr>
      <w:r>
        <w:t>How your company becomes a different entity that it started. Remember Intel was in the business of making DRAM.</w:t>
      </w:r>
      <w:r w:rsidR="007D734B">
        <w:t xml:space="preserve"> And Nokia made paper. </w:t>
      </w:r>
    </w:p>
    <w:p w:rsidR="00C0356F" w:rsidRDefault="00C0356F" w:rsidP="0070735C">
      <w:pPr>
        <w:rPr>
          <w:b/>
          <w:bCs/>
        </w:rPr>
      </w:pPr>
    </w:p>
    <w:p w:rsidR="0070735C" w:rsidRDefault="0070735C" w:rsidP="0070735C">
      <w:r w:rsidRPr="0070735C">
        <w:rPr>
          <w:b/>
          <w:bCs/>
        </w:rPr>
        <w:t>Description of Assignments</w:t>
      </w:r>
      <w:r w:rsidRPr="00285955">
        <w:t>:</w:t>
      </w:r>
    </w:p>
    <w:p w:rsidR="0070735C" w:rsidRDefault="00E02832" w:rsidP="0070735C">
      <w:pPr>
        <w:tabs>
          <w:tab w:val="left" w:pos="6480"/>
        </w:tabs>
      </w:pPr>
      <w:r>
        <w:t>Description of assignments are below:</w:t>
      </w:r>
    </w:p>
    <w:p w:rsidR="0070735C" w:rsidRDefault="0070735C" w:rsidP="0070735C">
      <w:pPr>
        <w:tabs>
          <w:tab w:val="left" w:pos="6480"/>
        </w:tabs>
        <w:rPr>
          <w:u w:val="single"/>
        </w:rPr>
      </w:pPr>
    </w:p>
    <w:p w:rsidR="0070735C" w:rsidRPr="00EC3F5E" w:rsidRDefault="0070735C" w:rsidP="0070735C">
      <w:pPr>
        <w:tabs>
          <w:tab w:val="left" w:pos="6480"/>
        </w:tabs>
        <w:rPr>
          <w:b/>
          <w:u w:val="single"/>
        </w:rPr>
      </w:pPr>
      <w:r w:rsidRPr="00EC3F5E">
        <w:rPr>
          <w:b/>
          <w:u w:val="single"/>
        </w:rPr>
        <w:t>Mapping Out Your Future – 10 points</w:t>
      </w:r>
      <w:r w:rsidR="00EC3F5E" w:rsidRPr="00EC3F5E">
        <w:rPr>
          <w:b/>
          <w:u w:val="single"/>
        </w:rPr>
        <w:t xml:space="preserve"> (Length 2 pages)</w:t>
      </w:r>
      <w:r w:rsidRPr="00EC3F5E">
        <w:rPr>
          <w:b/>
          <w:u w:val="single"/>
        </w:rPr>
        <w:br/>
      </w:r>
    </w:p>
    <w:p w:rsidR="0070735C" w:rsidRDefault="0070735C" w:rsidP="0070735C">
      <w:pPr>
        <w:tabs>
          <w:tab w:val="left" w:pos="6480"/>
        </w:tabs>
      </w:pPr>
      <w:r>
        <w:t xml:space="preserve">The first assignment requires that you map out your professional future and is comprised of several components.  First, describe your ultimate career goals.  What is it that you want to achieve and why?  Do you want to be the CEO of a large corporation, or perhaps the CFO or CIO?  Do you want to become a partner in an accounting or consulting firm regionally or nationally, or perhaps become a leader regionally or nationally in a profession such as accounting?  Do you want to launch and/or run your own firm?  Do you ultimately want to run your own venture capital fund?  Do you ultimately want to devote your time and efforts to a not-for-profit entity exclusively in order to give back to society?  Describe what it is you ultimately want to achieve, no matter what that might be, and then explain why?  What is it that drives you toward this goal, both personally and professionally?  Do you want to change the world, be in charge of your own destiny, be able to buy a nice vacation home, leave lots of time in your life </w:t>
      </w:r>
      <w:r>
        <w:lastRenderedPageBreak/>
        <w:t xml:space="preserve">so that you can devote it to your hobbies, be in service to others, have balance in your life so you have ample time for family and friends, or some combination of the above?  </w:t>
      </w:r>
    </w:p>
    <w:p w:rsidR="0070735C" w:rsidRDefault="0070735C" w:rsidP="0070735C">
      <w:pPr>
        <w:tabs>
          <w:tab w:val="left" w:pos="6480"/>
        </w:tabs>
      </w:pPr>
      <w:r>
        <w:t>Second, what are the intervening steps and critical success factors that have to happen in order for you to reach your ultimate goals, and why?  What is the first job that you need to have right after graduation?  What intervening jobs will you need to have?  Which graduate degrees, additional training, and/or additional professional education or certifications will you need?  When and where will these need to happen?  Why will you need each of these?  How will they enable you?   Map out these steps graphically, and chronologically, and explain each in writing.</w:t>
      </w:r>
    </w:p>
    <w:p w:rsidR="0070735C" w:rsidRDefault="0070735C" w:rsidP="0070735C">
      <w:pPr>
        <w:tabs>
          <w:tab w:val="left" w:pos="6480"/>
        </w:tabs>
      </w:pPr>
      <w:r>
        <w:t>For this writing assignment and each of the writing assignments described below you will be graded based on timeliness, completeness, organization, quality, and professionalism.</w:t>
      </w:r>
    </w:p>
    <w:p w:rsidR="00E02832" w:rsidRDefault="00E02832" w:rsidP="0070735C">
      <w:pPr>
        <w:tabs>
          <w:tab w:val="left" w:pos="6480"/>
        </w:tabs>
        <w:rPr>
          <w:b/>
        </w:rPr>
      </w:pPr>
    </w:p>
    <w:p w:rsidR="00E02832" w:rsidRPr="00E02832" w:rsidRDefault="00E02832" w:rsidP="0070735C">
      <w:pPr>
        <w:tabs>
          <w:tab w:val="left" w:pos="6480"/>
        </w:tabs>
        <w:rPr>
          <w:b/>
        </w:rPr>
      </w:pPr>
      <w:r w:rsidRPr="00E02832">
        <w:rPr>
          <w:b/>
        </w:rPr>
        <w:t>To Upload Go</w:t>
      </w:r>
      <w:r>
        <w:rPr>
          <w:b/>
        </w:rPr>
        <w:t xml:space="preserve"> </w:t>
      </w:r>
      <w:r w:rsidRPr="00E02832">
        <w:rPr>
          <w:b/>
        </w:rPr>
        <w:t>to</w:t>
      </w:r>
      <w:r w:rsidR="000A6EB2">
        <w:rPr>
          <w:b/>
        </w:rPr>
        <w:t>:</w:t>
      </w:r>
      <w:r w:rsidRPr="00E02832">
        <w:rPr>
          <w:b/>
        </w:rPr>
        <w:t xml:space="preserve"> Content</w:t>
      </w:r>
      <w:r w:rsidRPr="00E02832">
        <w:rPr>
          <w:b/>
        </w:rPr>
        <w:sym w:font="Wingdings" w:char="F0E0"/>
      </w:r>
      <w:r w:rsidRPr="00E02832">
        <w:rPr>
          <w:b/>
        </w:rPr>
        <w:t xml:space="preserve"> Assignments</w:t>
      </w:r>
      <w:r w:rsidRPr="00E02832">
        <w:rPr>
          <w:b/>
        </w:rPr>
        <w:sym w:font="Wingdings" w:char="F0E0"/>
      </w:r>
      <w:r w:rsidRPr="00E02832">
        <w:rPr>
          <w:b/>
        </w:rPr>
        <w:t xml:space="preserve"> </w:t>
      </w:r>
      <w:r w:rsidRPr="00E02832">
        <w:rPr>
          <w:b/>
          <w:u w:val="single"/>
        </w:rPr>
        <w:t>Mapping your Future</w:t>
      </w:r>
    </w:p>
    <w:p w:rsidR="00E02832" w:rsidRDefault="00E02832" w:rsidP="0070735C">
      <w:pPr>
        <w:tabs>
          <w:tab w:val="left" w:pos="6480"/>
        </w:tabs>
      </w:pPr>
    </w:p>
    <w:p w:rsidR="0070735C" w:rsidRPr="006846EB" w:rsidRDefault="0070735C" w:rsidP="0070735C">
      <w:pPr>
        <w:tabs>
          <w:tab w:val="left" w:pos="6480"/>
        </w:tabs>
        <w:rPr>
          <w:u w:val="single"/>
        </w:rPr>
      </w:pPr>
    </w:p>
    <w:p w:rsidR="0070735C" w:rsidRPr="00E02832" w:rsidRDefault="000A6EB2" w:rsidP="0070735C">
      <w:pPr>
        <w:rPr>
          <w:b/>
          <w:u w:val="single"/>
        </w:rPr>
      </w:pPr>
      <w:r>
        <w:rPr>
          <w:b/>
          <w:u w:val="single"/>
        </w:rPr>
        <w:t>C</w:t>
      </w:r>
      <w:r w:rsidR="00FC4C43" w:rsidRPr="00E02832">
        <w:rPr>
          <w:b/>
          <w:u w:val="single"/>
        </w:rPr>
        <w:t>ase Study Summaries 9 cases * 10 points each = 90 points</w:t>
      </w:r>
    </w:p>
    <w:p w:rsidR="0070735C" w:rsidRDefault="0070735C" w:rsidP="0070735C">
      <w:pPr>
        <w:pStyle w:val="ListParagraph"/>
        <w:spacing w:line="240" w:lineRule="auto"/>
        <w:ind w:left="720"/>
      </w:pPr>
    </w:p>
    <w:p w:rsidR="00E02832" w:rsidRDefault="00E02832" w:rsidP="00E02832">
      <w:pPr>
        <w:tabs>
          <w:tab w:val="left" w:pos="6480"/>
        </w:tabs>
      </w:pPr>
      <w:r>
        <w:t>There are nine case studies in class</w:t>
      </w:r>
      <w:r w:rsidR="00FC4C43">
        <w:t xml:space="preserve">. </w:t>
      </w:r>
      <w:r>
        <w:t xml:space="preserve">To read the cases go to </w:t>
      </w:r>
    </w:p>
    <w:p w:rsidR="00FD3E75" w:rsidRPr="00FE34F7" w:rsidRDefault="00E02832" w:rsidP="00FD3E75">
      <w:pPr>
        <w:rPr>
          <w:b/>
        </w:rPr>
      </w:pPr>
      <w:r w:rsidRPr="00E02832">
        <w:rPr>
          <w:b/>
        </w:rPr>
        <w:t>Go</w:t>
      </w:r>
      <w:r>
        <w:rPr>
          <w:b/>
        </w:rPr>
        <w:t xml:space="preserve"> </w:t>
      </w:r>
      <w:r w:rsidRPr="00E02832">
        <w:rPr>
          <w:b/>
        </w:rPr>
        <w:t>to</w:t>
      </w:r>
      <w:r w:rsidR="00444637">
        <w:rPr>
          <w:b/>
        </w:rPr>
        <w:t xml:space="preserve">: </w:t>
      </w:r>
      <w:hyperlink r:id="rId14" w:history="1">
        <w:r w:rsidR="00FD3E75" w:rsidRPr="00FE34F7">
          <w:rPr>
            <w:rStyle w:val="Hyperlink"/>
            <w:b/>
          </w:rPr>
          <w:t>http://cb.hbsp.harvard.edu/cb/access/7859076</w:t>
        </w:r>
      </w:hyperlink>
      <w:r w:rsidR="00FD3E75" w:rsidRPr="00FE34F7">
        <w:rPr>
          <w:rStyle w:val="cb-course-header-course-link"/>
          <w:b/>
        </w:rPr>
        <w:t xml:space="preserve"> </w:t>
      </w:r>
    </w:p>
    <w:p w:rsidR="00E02832" w:rsidRDefault="00E02832" w:rsidP="00E02832">
      <w:pPr>
        <w:tabs>
          <w:tab w:val="left" w:pos="6480"/>
        </w:tabs>
      </w:pPr>
    </w:p>
    <w:p w:rsidR="00E02832" w:rsidRPr="00E02832" w:rsidRDefault="00E02832" w:rsidP="00E02832">
      <w:pPr>
        <w:tabs>
          <w:tab w:val="left" w:pos="6480"/>
        </w:tabs>
      </w:pPr>
      <w:r w:rsidRPr="00E02832">
        <w:t>To read</w:t>
      </w:r>
      <w:r w:rsidR="000A6EB2">
        <w:t>/</w:t>
      </w:r>
      <w:r w:rsidRPr="00E02832">
        <w:t xml:space="preserve"> access the notes associated with the case go to </w:t>
      </w:r>
    </w:p>
    <w:p w:rsidR="000A6EB2" w:rsidRPr="00675455" w:rsidRDefault="00E02832" w:rsidP="000A6EB2">
      <w:pPr>
        <w:tabs>
          <w:tab w:val="left" w:pos="6480"/>
        </w:tabs>
      </w:pPr>
      <w:r w:rsidRPr="000A6EB2">
        <w:rPr>
          <w:b/>
        </w:rPr>
        <w:t xml:space="preserve">Go </w:t>
      </w:r>
      <w:r w:rsidR="00444637" w:rsidRPr="000A6EB2">
        <w:rPr>
          <w:b/>
        </w:rPr>
        <w:t xml:space="preserve">to: </w:t>
      </w:r>
      <w:r w:rsidRPr="000A6EB2">
        <w:rPr>
          <w:b/>
        </w:rPr>
        <w:t xml:space="preserve"> Content</w:t>
      </w:r>
      <w:r w:rsidRPr="00E02832">
        <w:rPr>
          <w:b/>
        </w:rPr>
        <w:sym w:font="Wingdings" w:char="F0E0"/>
      </w:r>
      <w:r w:rsidRPr="000A6EB2">
        <w:rPr>
          <w:b/>
        </w:rPr>
        <w:t xml:space="preserve"> </w:t>
      </w:r>
      <w:r w:rsidR="00D343EB">
        <w:rPr>
          <w:b/>
        </w:rPr>
        <w:t>Notes on Chapters and Cases</w:t>
      </w:r>
      <w:r w:rsidRPr="00E02832">
        <w:rPr>
          <w:b/>
        </w:rPr>
        <w:sym w:font="Wingdings" w:char="F0E0"/>
      </w:r>
      <w:r w:rsidRPr="000A6EB2">
        <w:rPr>
          <w:b/>
        </w:rPr>
        <w:t xml:space="preserve"> Locate the name of the case and download it</w:t>
      </w:r>
      <w:r w:rsidR="000A6EB2" w:rsidRPr="000A6EB2">
        <w:rPr>
          <w:b/>
        </w:rPr>
        <w:t xml:space="preserve">. </w:t>
      </w:r>
      <w:r w:rsidR="000A6EB2" w:rsidRPr="000A6EB2">
        <w:t>You can also download the notes from</w:t>
      </w:r>
      <w:r w:rsidR="000A6EB2" w:rsidRPr="00675455">
        <w:t xml:space="preserve"> </w:t>
      </w:r>
      <w:hyperlink r:id="rId15" w:history="1">
        <w:r w:rsidR="000A6EB2" w:rsidRPr="00675455">
          <w:rPr>
            <w:rStyle w:val="Hyperlink"/>
          </w:rPr>
          <w:t>http://entrp489.weebly.com/lecture-presentations.html</w:t>
        </w:r>
      </w:hyperlink>
      <w:r w:rsidR="000A6EB2" w:rsidRPr="00675455">
        <w:t xml:space="preserve"> </w:t>
      </w:r>
    </w:p>
    <w:p w:rsidR="00E02832" w:rsidRDefault="00E02832" w:rsidP="00E02832">
      <w:pPr>
        <w:tabs>
          <w:tab w:val="left" w:pos="6480"/>
        </w:tabs>
        <w:rPr>
          <w:b/>
        </w:rPr>
      </w:pPr>
    </w:p>
    <w:p w:rsidR="0070735C" w:rsidRDefault="005C2B9C" w:rsidP="00FC4C43">
      <w:pPr>
        <w:pStyle w:val="ListParagraph"/>
        <w:spacing w:line="240" w:lineRule="auto"/>
        <w:ind w:left="90"/>
      </w:pPr>
      <w:r>
        <w:t xml:space="preserve">You will be asked to submit summaries of each of them, individually. The summaries are </w:t>
      </w:r>
      <w:r w:rsidRPr="00263413">
        <w:rPr>
          <w:b/>
          <w:u w:val="single"/>
        </w:rPr>
        <w:t>not to exceed 5 pages</w:t>
      </w:r>
      <w:r w:rsidR="00263413">
        <w:rPr>
          <w:b/>
          <w:u w:val="single"/>
        </w:rPr>
        <w:t xml:space="preserve"> (Double Spaced)</w:t>
      </w:r>
      <w:r>
        <w:t xml:space="preserve">, and must stress on the following points. </w:t>
      </w:r>
    </w:p>
    <w:p w:rsidR="005C2B9C" w:rsidRDefault="005C2B9C" w:rsidP="005C2B9C">
      <w:pPr>
        <w:pStyle w:val="ListParagraph"/>
        <w:numPr>
          <w:ilvl w:val="0"/>
          <w:numId w:val="3"/>
        </w:numPr>
        <w:spacing w:line="240" w:lineRule="auto"/>
      </w:pPr>
      <w:r>
        <w:t>What was the case about? (3 points)</w:t>
      </w:r>
    </w:p>
    <w:p w:rsidR="005C2B9C" w:rsidRDefault="005C2B9C" w:rsidP="005C2B9C">
      <w:pPr>
        <w:pStyle w:val="ListParagraph"/>
        <w:numPr>
          <w:ilvl w:val="0"/>
          <w:numId w:val="3"/>
        </w:numPr>
        <w:spacing w:line="240" w:lineRule="auto"/>
      </w:pPr>
      <w:r>
        <w:t>What are the key points?  (3 points)</w:t>
      </w:r>
    </w:p>
    <w:p w:rsidR="005C2B9C" w:rsidRDefault="005C2B9C" w:rsidP="005C2B9C">
      <w:pPr>
        <w:pStyle w:val="ListParagraph"/>
        <w:numPr>
          <w:ilvl w:val="0"/>
          <w:numId w:val="3"/>
        </w:numPr>
        <w:spacing w:line="240" w:lineRule="auto"/>
      </w:pPr>
      <w:r>
        <w:t>What did you learn from it in regards to the course objectives and your future goals? (3 points)</w:t>
      </w:r>
    </w:p>
    <w:p w:rsidR="005C2B9C" w:rsidRDefault="005C2B9C" w:rsidP="005C2B9C">
      <w:pPr>
        <w:pStyle w:val="ListParagraph"/>
        <w:numPr>
          <w:ilvl w:val="0"/>
          <w:numId w:val="3"/>
        </w:numPr>
        <w:spacing w:line="240" w:lineRule="auto"/>
      </w:pPr>
      <w:r>
        <w:t>Clarity of thought (1 point)</w:t>
      </w:r>
    </w:p>
    <w:p w:rsidR="00EC3F5E" w:rsidRDefault="005C2B9C" w:rsidP="005C2B9C">
      <w:r>
        <w:t>Thus, each stu</w:t>
      </w:r>
      <w:r w:rsidR="00EC3F5E">
        <w:t xml:space="preserve">dent has to submit 9 summaries. </w:t>
      </w:r>
    </w:p>
    <w:p w:rsidR="00E02832" w:rsidRDefault="00E02832" w:rsidP="00E02832">
      <w:pPr>
        <w:tabs>
          <w:tab w:val="left" w:pos="6480"/>
        </w:tabs>
      </w:pPr>
      <w:r>
        <w:t xml:space="preserve">To upload Summaries go to </w:t>
      </w:r>
    </w:p>
    <w:p w:rsidR="00E02832" w:rsidRPr="00E02832" w:rsidRDefault="00E02832" w:rsidP="00E02832">
      <w:pPr>
        <w:tabs>
          <w:tab w:val="left" w:pos="6480"/>
        </w:tabs>
        <w:rPr>
          <w:b/>
        </w:rPr>
      </w:pPr>
      <w:r w:rsidRPr="00E02832">
        <w:rPr>
          <w:b/>
        </w:rPr>
        <w:t>Go</w:t>
      </w:r>
      <w:r>
        <w:rPr>
          <w:b/>
        </w:rPr>
        <w:t xml:space="preserve"> </w:t>
      </w:r>
      <w:r w:rsidRPr="00E02832">
        <w:rPr>
          <w:b/>
        </w:rPr>
        <w:t>to</w:t>
      </w:r>
      <w:r w:rsidR="00444637">
        <w:rPr>
          <w:b/>
        </w:rPr>
        <w:t>:</w:t>
      </w:r>
      <w:r w:rsidRPr="00E02832">
        <w:rPr>
          <w:b/>
        </w:rPr>
        <w:t xml:space="preserve"> Content</w:t>
      </w:r>
      <w:r w:rsidRPr="00E02832">
        <w:rPr>
          <w:b/>
        </w:rPr>
        <w:sym w:font="Wingdings" w:char="F0E0"/>
      </w:r>
      <w:r w:rsidRPr="00E02832">
        <w:rPr>
          <w:b/>
        </w:rPr>
        <w:t xml:space="preserve"> </w:t>
      </w:r>
      <w:r>
        <w:rPr>
          <w:b/>
        </w:rPr>
        <w:t>Assignments</w:t>
      </w:r>
      <w:r w:rsidRPr="00E02832">
        <w:rPr>
          <w:b/>
        </w:rPr>
        <w:sym w:font="Wingdings" w:char="F0E0"/>
      </w:r>
      <w:r>
        <w:rPr>
          <w:b/>
        </w:rPr>
        <w:t xml:space="preserve"> Case Summaries</w:t>
      </w:r>
      <w:r w:rsidRPr="00E02832">
        <w:rPr>
          <w:b/>
        </w:rPr>
        <w:sym w:font="Wingdings" w:char="F0E0"/>
      </w:r>
      <w:r>
        <w:rPr>
          <w:b/>
        </w:rPr>
        <w:t xml:space="preserve"> Find the appropriate folder and upload. </w:t>
      </w:r>
    </w:p>
    <w:p w:rsidR="00E02832" w:rsidRDefault="00E02832" w:rsidP="005C2B9C">
      <w:pPr>
        <w:rPr>
          <w:u w:val="single"/>
        </w:rPr>
      </w:pPr>
    </w:p>
    <w:p w:rsidR="005C2B9C" w:rsidRPr="00E02832" w:rsidRDefault="005C2B9C" w:rsidP="005C2B9C">
      <w:pPr>
        <w:rPr>
          <w:b/>
          <w:u w:val="single"/>
        </w:rPr>
      </w:pPr>
      <w:r w:rsidRPr="00E02832">
        <w:rPr>
          <w:b/>
          <w:u w:val="single"/>
        </w:rPr>
        <w:t>Detailed case Presentation and Report (</w:t>
      </w:r>
      <w:r w:rsidR="00263413" w:rsidRPr="00E02832">
        <w:rPr>
          <w:b/>
          <w:u w:val="single"/>
        </w:rPr>
        <w:t>80 points</w:t>
      </w:r>
      <w:r w:rsidRPr="00E02832">
        <w:rPr>
          <w:b/>
          <w:u w:val="single"/>
        </w:rPr>
        <w:t>)</w:t>
      </w:r>
    </w:p>
    <w:p w:rsidR="005C2B9C" w:rsidRDefault="00263413" w:rsidP="005C2B9C">
      <w:r>
        <w:t xml:space="preserve">You will be formed into groups of students. Of the nine cases, each group will be assigned one. The cases are deliberately chosen prior to 2007. </w:t>
      </w:r>
      <w:r w:rsidR="00D86AC2">
        <w:t xml:space="preserve">Although you will essentially present the case, you will be required to go beyond the content of the case and explain challenges that your assigned firms faced and how are they addressing those. </w:t>
      </w:r>
    </w:p>
    <w:p w:rsidR="00A876F4" w:rsidRPr="007A7145" w:rsidRDefault="00263413">
      <w:pPr>
        <w:rPr>
          <w:b/>
        </w:rPr>
      </w:pPr>
      <w:r w:rsidRPr="007A7145">
        <w:rPr>
          <w:b/>
        </w:rPr>
        <w:t>As a group you will be required to make a power point presentation</w:t>
      </w:r>
      <w:r w:rsidR="00EC3F5E" w:rsidRPr="007A7145">
        <w:rPr>
          <w:b/>
        </w:rPr>
        <w:t xml:space="preserve"> slide-deck</w:t>
      </w:r>
      <w:r w:rsidRPr="007A7145">
        <w:rPr>
          <w:b/>
        </w:rPr>
        <w:t xml:space="preserve"> (40 points)</w:t>
      </w:r>
    </w:p>
    <w:p w:rsidR="00C0356F" w:rsidRDefault="00C0356F">
      <w:r>
        <w:t>15-25 slide Presentations</w:t>
      </w:r>
      <w:r w:rsidR="00370530">
        <w:t xml:space="preserve"> (Look at schedule for your dates)</w:t>
      </w:r>
    </w:p>
    <w:p w:rsidR="00C0356F" w:rsidRDefault="00C0356F" w:rsidP="00C0356F">
      <w:pPr>
        <w:pStyle w:val="ListParagraph"/>
        <w:numPr>
          <w:ilvl w:val="0"/>
          <w:numId w:val="4"/>
        </w:numPr>
        <w:spacing w:line="240" w:lineRule="auto"/>
      </w:pPr>
      <w:r>
        <w:t>Contents</w:t>
      </w:r>
    </w:p>
    <w:p w:rsidR="00C0356F" w:rsidRDefault="00C0356F" w:rsidP="00C0356F">
      <w:pPr>
        <w:pStyle w:val="ListParagraph"/>
        <w:numPr>
          <w:ilvl w:val="1"/>
          <w:numId w:val="4"/>
        </w:numPr>
        <w:spacing w:line="240" w:lineRule="auto"/>
      </w:pPr>
      <w:r>
        <w:t>Executive Summary</w:t>
      </w:r>
    </w:p>
    <w:p w:rsidR="00E95A34" w:rsidRDefault="00E95A34" w:rsidP="00C0356F">
      <w:pPr>
        <w:pStyle w:val="ListParagraph"/>
        <w:numPr>
          <w:ilvl w:val="1"/>
          <w:numId w:val="4"/>
        </w:numPr>
        <w:spacing w:line="240" w:lineRule="auto"/>
      </w:pPr>
      <w:r>
        <w:t>Brief History: key Milestones</w:t>
      </w:r>
    </w:p>
    <w:p w:rsidR="00E95A34" w:rsidRDefault="00E95A34" w:rsidP="00E95A34">
      <w:pPr>
        <w:pStyle w:val="ListParagraph"/>
        <w:numPr>
          <w:ilvl w:val="2"/>
          <w:numId w:val="4"/>
        </w:numPr>
        <w:spacing w:line="240" w:lineRule="auto"/>
      </w:pPr>
      <w:r>
        <w:lastRenderedPageBreak/>
        <w:t xml:space="preserve">Expand on Key developments/ launching of key products, expansion etc. </w:t>
      </w:r>
    </w:p>
    <w:p w:rsidR="00E95A34" w:rsidRDefault="00E95A34" w:rsidP="00E95A34">
      <w:pPr>
        <w:pStyle w:val="ListParagraph"/>
        <w:numPr>
          <w:ilvl w:val="1"/>
          <w:numId w:val="4"/>
        </w:numPr>
        <w:spacing w:line="240" w:lineRule="auto"/>
      </w:pPr>
      <w:r>
        <w:t xml:space="preserve">Case Description </w:t>
      </w:r>
    </w:p>
    <w:p w:rsidR="00E95A34" w:rsidRDefault="00E95A34" w:rsidP="00E95A34">
      <w:pPr>
        <w:pStyle w:val="ListParagraph"/>
        <w:numPr>
          <w:ilvl w:val="2"/>
          <w:numId w:val="4"/>
        </w:numPr>
        <w:spacing w:line="240" w:lineRule="auto"/>
      </w:pPr>
      <w:r>
        <w:t>Brief Summary of the case</w:t>
      </w:r>
    </w:p>
    <w:p w:rsidR="00E95A34" w:rsidRDefault="00E95A34" w:rsidP="00E95A34">
      <w:pPr>
        <w:pStyle w:val="ListParagraph"/>
        <w:numPr>
          <w:ilvl w:val="1"/>
          <w:numId w:val="4"/>
        </w:numPr>
        <w:spacing w:line="240" w:lineRule="auto"/>
      </w:pPr>
      <w:r>
        <w:t>Current Challenges</w:t>
      </w:r>
    </w:p>
    <w:p w:rsidR="00E95A34" w:rsidRDefault="00E95A34" w:rsidP="00E95A34">
      <w:pPr>
        <w:pStyle w:val="ListParagraph"/>
        <w:numPr>
          <w:ilvl w:val="2"/>
          <w:numId w:val="4"/>
        </w:numPr>
        <w:spacing w:line="240" w:lineRule="auto"/>
      </w:pPr>
      <w:r>
        <w:t xml:space="preserve">What are some of the current challenges that the company is facing? </w:t>
      </w:r>
    </w:p>
    <w:p w:rsidR="00E95A34" w:rsidRDefault="00E95A34" w:rsidP="00E95A34">
      <w:pPr>
        <w:pStyle w:val="ListParagraph"/>
        <w:numPr>
          <w:ilvl w:val="2"/>
          <w:numId w:val="4"/>
        </w:numPr>
        <w:spacing w:line="240" w:lineRule="auto"/>
      </w:pPr>
      <w:r>
        <w:t>How are they doing against recession?</w:t>
      </w:r>
    </w:p>
    <w:p w:rsidR="00EC3F5E" w:rsidRDefault="00EC3F5E" w:rsidP="00EC3F5E">
      <w:pPr>
        <w:pStyle w:val="ListParagraph"/>
        <w:numPr>
          <w:ilvl w:val="1"/>
          <w:numId w:val="4"/>
        </w:numPr>
        <w:spacing w:line="240" w:lineRule="auto"/>
      </w:pPr>
      <w:r>
        <w:t xml:space="preserve">Looking Ahead: What would you have done differently? Does that match with what the company did between the time the case ended and now and your intentions? </w:t>
      </w:r>
    </w:p>
    <w:p w:rsidR="00EC3F5E" w:rsidRDefault="00EC3F5E" w:rsidP="00EC3F5E">
      <w:pPr>
        <w:pStyle w:val="ListParagraph"/>
        <w:numPr>
          <w:ilvl w:val="2"/>
          <w:numId w:val="4"/>
        </w:numPr>
        <w:spacing w:line="240" w:lineRule="auto"/>
      </w:pPr>
      <w:r>
        <w:t>As a CEO of this firm how will you take the company in a direction (based on current challenges), and Why?</w:t>
      </w:r>
    </w:p>
    <w:p w:rsidR="00311BF9" w:rsidRDefault="00E02832" w:rsidP="00311BF9">
      <w:pPr>
        <w:pStyle w:val="ListParagraph"/>
        <w:numPr>
          <w:ilvl w:val="0"/>
          <w:numId w:val="4"/>
        </w:numPr>
        <w:spacing w:line="240" w:lineRule="auto"/>
      </w:pPr>
      <w:r w:rsidRPr="00E02832">
        <w:t xml:space="preserve">To upload your Final </w:t>
      </w:r>
      <w:r>
        <w:t>Group Presentation</w:t>
      </w:r>
      <w:r w:rsidRPr="00E02832">
        <w:t xml:space="preserve"> do the following</w:t>
      </w:r>
    </w:p>
    <w:p w:rsidR="00311BF9" w:rsidRPr="00311BF9" w:rsidRDefault="00E02832" w:rsidP="00311BF9">
      <w:pPr>
        <w:pStyle w:val="ListParagraph"/>
        <w:spacing w:line="240" w:lineRule="auto"/>
        <w:ind w:left="720"/>
      </w:pPr>
      <w:r w:rsidRPr="00311BF9">
        <w:rPr>
          <w:b/>
        </w:rPr>
        <w:t>Go to</w:t>
      </w:r>
      <w:r w:rsidR="00444637">
        <w:t>:</w:t>
      </w:r>
      <w:r w:rsidRPr="00311BF9">
        <w:rPr>
          <w:b/>
        </w:rPr>
        <w:t xml:space="preserve"> Content</w:t>
      </w:r>
      <w:r w:rsidRPr="00E02832">
        <w:sym w:font="Wingdings" w:char="F0E0"/>
      </w:r>
      <w:r w:rsidRPr="00311BF9">
        <w:rPr>
          <w:b/>
        </w:rPr>
        <w:t xml:space="preserve"> Assignments</w:t>
      </w:r>
      <w:r w:rsidRPr="00E02832">
        <w:sym w:font="Wingdings" w:char="F0E0"/>
      </w:r>
      <w:r w:rsidRPr="00311BF9">
        <w:rPr>
          <w:b/>
        </w:rPr>
        <w:t xml:space="preserve"> </w:t>
      </w:r>
      <w:r w:rsidR="00311BF9" w:rsidRPr="00311BF9">
        <w:rPr>
          <w:b/>
        </w:rPr>
        <w:t>Group</w:t>
      </w:r>
      <w:r w:rsidRPr="00311BF9">
        <w:rPr>
          <w:b/>
        </w:rPr>
        <w:t xml:space="preserve"> Presentation</w:t>
      </w:r>
      <w:r w:rsidR="005C4F7E">
        <w:rPr>
          <w:b/>
        </w:rPr>
        <w:t xml:space="preserve"> (PPT)</w:t>
      </w:r>
    </w:p>
    <w:p w:rsidR="00263413" w:rsidRDefault="00263413" w:rsidP="00311BF9">
      <w:pPr>
        <w:pStyle w:val="ListParagraph"/>
        <w:tabs>
          <w:tab w:val="left" w:pos="6480"/>
        </w:tabs>
        <w:spacing w:line="240" w:lineRule="auto"/>
        <w:ind w:left="720"/>
      </w:pPr>
      <w:r>
        <w:tab/>
      </w:r>
    </w:p>
    <w:p w:rsidR="00A876F4" w:rsidRPr="007A7145" w:rsidRDefault="00263413">
      <w:pPr>
        <w:rPr>
          <w:b/>
        </w:rPr>
      </w:pPr>
      <w:r w:rsidRPr="007A7145">
        <w:rPr>
          <w:b/>
        </w:rPr>
        <w:t>As a group you will be required to write a report (40 points)</w:t>
      </w:r>
    </w:p>
    <w:p w:rsidR="00263413" w:rsidRDefault="00263413" w:rsidP="00787276">
      <w:pPr>
        <w:pStyle w:val="ListParagraph"/>
        <w:numPr>
          <w:ilvl w:val="0"/>
          <w:numId w:val="4"/>
        </w:numPr>
        <w:spacing w:line="240" w:lineRule="auto"/>
      </w:pPr>
      <w:r>
        <w:t>Not to exceed 20 pages</w:t>
      </w:r>
      <w:r w:rsidR="00370530">
        <w:t xml:space="preserve"> (Due </w:t>
      </w:r>
      <w:r w:rsidR="00685B1B">
        <w:t>May 4</w:t>
      </w:r>
      <w:r w:rsidR="00370530">
        <w:t>, at 5:00 PM)</w:t>
      </w:r>
    </w:p>
    <w:p w:rsidR="00EC3F5E" w:rsidRDefault="00EC3F5E" w:rsidP="00EC3F5E">
      <w:pPr>
        <w:pStyle w:val="ListParagraph"/>
        <w:numPr>
          <w:ilvl w:val="0"/>
          <w:numId w:val="4"/>
        </w:numPr>
        <w:spacing w:line="240" w:lineRule="auto"/>
      </w:pPr>
      <w:r>
        <w:t>Contents</w:t>
      </w:r>
    </w:p>
    <w:p w:rsidR="00EC3F5E" w:rsidRDefault="00EC3F5E" w:rsidP="00EC3F5E">
      <w:pPr>
        <w:pStyle w:val="ListParagraph"/>
        <w:numPr>
          <w:ilvl w:val="1"/>
          <w:numId w:val="4"/>
        </w:numPr>
        <w:spacing w:line="240" w:lineRule="auto"/>
      </w:pPr>
      <w:r>
        <w:t>Executive Summary</w:t>
      </w:r>
    </w:p>
    <w:p w:rsidR="00EC3F5E" w:rsidRDefault="00EC3F5E" w:rsidP="00EC3F5E">
      <w:pPr>
        <w:pStyle w:val="ListParagraph"/>
        <w:numPr>
          <w:ilvl w:val="1"/>
          <w:numId w:val="4"/>
        </w:numPr>
        <w:spacing w:line="240" w:lineRule="auto"/>
      </w:pPr>
      <w:r>
        <w:t>Brief History: key Milestones</w:t>
      </w:r>
    </w:p>
    <w:p w:rsidR="00EC3F5E" w:rsidRDefault="00EC3F5E" w:rsidP="00EC3F5E">
      <w:pPr>
        <w:pStyle w:val="ListParagraph"/>
        <w:numPr>
          <w:ilvl w:val="2"/>
          <w:numId w:val="4"/>
        </w:numPr>
        <w:spacing w:line="240" w:lineRule="auto"/>
      </w:pPr>
      <w:r>
        <w:t xml:space="preserve">Expand on Key developments/ launching of key products, expansion etc. </w:t>
      </w:r>
    </w:p>
    <w:p w:rsidR="00EC3F5E" w:rsidRDefault="00EC3F5E" w:rsidP="00EC3F5E">
      <w:pPr>
        <w:pStyle w:val="ListParagraph"/>
        <w:numPr>
          <w:ilvl w:val="1"/>
          <w:numId w:val="4"/>
        </w:numPr>
        <w:spacing w:line="240" w:lineRule="auto"/>
      </w:pPr>
      <w:r>
        <w:t xml:space="preserve">Case Description </w:t>
      </w:r>
    </w:p>
    <w:p w:rsidR="00EC3F5E" w:rsidRDefault="00EC3F5E" w:rsidP="00EC3F5E">
      <w:pPr>
        <w:pStyle w:val="ListParagraph"/>
        <w:numPr>
          <w:ilvl w:val="2"/>
          <w:numId w:val="4"/>
        </w:numPr>
        <w:spacing w:line="240" w:lineRule="auto"/>
      </w:pPr>
      <w:r>
        <w:t>Brief Summary of the case</w:t>
      </w:r>
    </w:p>
    <w:p w:rsidR="00EC3F5E" w:rsidRDefault="00EC3F5E" w:rsidP="00EC3F5E">
      <w:pPr>
        <w:pStyle w:val="ListParagraph"/>
        <w:numPr>
          <w:ilvl w:val="1"/>
          <w:numId w:val="4"/>
        </w:numPr>
        <w:spacing w:line="240" w:lineRule="auto"/>
      </w:pPr>
      <w:r>
        <w:t>Current Challenges</w:t>
      </w:r>
    </w:p>
    <w:p w:rsidR="00EC3F5E" w:rsidRDefault="00EC3F5E" w:rsidP="00EC3F5E">
      <w:pPr>
        <w:pStyle w:val="ListParagraph"/>
        <w:numPr>
          <w:ilvl w:val="2"/>
          <w:numId w:val="4"/>
        </w:numPr>
        <w:spacing w:line="240" w:lineRule="auto"/>
      </w:pPr>
      <w:r>
        <w:t xml:space="preserve">What are some of the current challenges that the company is facing? </w:t>
      </w:r>
    </w:p>
    <w:p w:rsidR="00EC3F5E" w:rsidRDefault="00EC3F5E" w:rsidP="00EC3F5E">
      <w:pPr>
        <w:pStyle w:val="ListParagraph"/>
        <w:numPr>
          <w:ilvl w:val="2"/>
          <w:numId w:val="4"/>
        </w:numPr>
        <w:spacing w:line="240" w:lineRule="auto"/>
      </w:pPr>
      <w:r>
        <w:t>How are they doing against recession?</w:t>
      </w:r>
    </w:p>
    <w:p w:rsidR="00EC3F5E" w:rsidRDefault="00EC3F5E" w:rsidP="00EC3F5E">
      <w:pPr>
        <w:pStyle w:val="ListParagraph"/>
        <w:numPr>
          <w:ilvl w:val="1"/>
          <w:numId w:val="4"/>
        </w:numPr>
        <w:spacing w:line="240" w:lineRule="auto"/>
      </w:pPr>
      <w:r>
        <w:t xml:space="preserve">Looking Ahead: What would you have done differently? Does that match with what the company did between the time the case ended and now and your intentions? </w:t>
      </w:r>
    </w:p>
    <w:p w:rsidR="00EC3F5E" w:rsidRDefault="00EC3F5E" w:rsidP="00EC3F5E">
      <w:pPr>
        <w:pStyle w:val="ListParagraph"/>
        <w:numPr>
          <w:ilvl w:val="2"/>
          <w:numId w:val="4"/>
        </w:numPr>
        <w:spacing w:line="240" w:lineRule="auto"/>
      </w:pPr>
      <w:r>
        <w:t>As a CEO of this firm how will you take the company in a direction (based on current challenges), and Why?</w:t>
      </w:r>
    </w:p>
    <w:p w:rsidR="00EC3F5E" w:rsidRPr="00E02832" w:rsidRDefault="00E02832" w:rsidP="00EC3F5E">
      <w:pPr>
        <w:pStyle w:val="ListParagraph"/>
        <w:numPr>
          <w:ilvl w:val="0"/>
          <w:numId w:val="4"/>
        </w:numPr>
        <w:spacing w:line="240" w:lineRule="auto"/>
      </w:pPr>
      <w:r w:rsidRPr="00E02832">
        <w:t>To upload your Final Group Paper do the following</w:t>
      </w:r>
    </w:p>
    <w:p w:rsidR="00E02832" w:rsidRDefault="00E02832" w:rsidP="00E02832">
      <w:pPr>
        <w:pStyle w:val="ListParagraph"/>
        <w:numPr>
          <w:ilvl w:val="0"/>
          <w:numId w:val="4"/>
        </w:numPr>
        <w:tabs>
          <w:tab w:val="left" w:pos="6480"/>
        </w:tabs>
        <w:spacing w:line="240" w:lineRule="auto"/>
        <w:rPr>
          <w:b/>
        </w:rPr>
      </w:pPr>
      <w:r w:rsidRPr="005C4F7E">
        <w:rPr>
          <w:b/>
        </w:rPr>
        <w:t>Go to</w:t>
      </w:r>
      <w:r w:rsidR="00444637">
        <w:t>:</w:t>
      </w:r>
      <w:r w:rsidRPr="005C4F7E">
        <w:rPr>
          <w:b/>
        </w:rPr>
        <w:t xml:space="preserve"> Content</w:t>
      </w:r>
      <w:r w:rsidRPr="00E02832">
        <w:sym w:font="Wingdings" w:char="F0E0"/>
      </w:r>
      <w:r w:rsidRPr="005C4F7E">
        <w:rPr>
          <w:b/>
        </w:rPr>
        <w:t xml:space="preserve"> Assignments</w:t>
      </w:r>
      <w:r w:rsidRPr="00E02832">
        <w:sym w:font="Wingdings" w:char="F0E0"/>
      </w:r>
      <w:r w:rsidRPr="005C4F7E">
        <w:rPr>
          <w:b/>
        </w:rPr>
        <w:t xml:space="preserve"> </w:t>
      </w:r>
      <w:r w:rsidR="005C4F7E" w:rsidRPr="005C4F7E">
        <w:rPr>
          <w:b/>
        </w:rPr>
        <w:t>Group Final Case Paper</w:t>
      </w:r>
    </w:p>
    <w:p w:rsidR="005C4F7E" w:rsidRPr="005C4F7E" w:rsidRDefault="005C4F7E" w:rsidP="00E02832">
      <w:pPr>
        <w:pStyle w:val="ListParagraph"/>
        <w:numPr>
          <w:ilvl w:val="0"/>
          <w:numId w:val="4"/>
        </w:numPr>
        <w:tabs>
          <w:tab w:val="left" w:pos="6480"/>
        </w:tabs>
        <w:spacing w:line="240" w:lineRule="auto"/>
        <w:rPr>
          <w:b/>
        </w:rPr>
      </w:pPr>
    </w:p>
    <w:p w:rsidR="00C0356F" w:rsidRPr="007116B3" w:rsidRDefault="00C0356F" w:rsidP="00C0356F">
      <w:pPr>
        <w:rPr>
          <w:b/>
          <w:u w:val="single"/>
        </w:rPr>
      </w:pPr>
      <w:r w:rsidRPr="007116B3">
        <w:rPr>
          <w:b/>
          <w:u w:val="single"/>
        </w:rPr>
        <w:t>Participation (20 points)</w:t>
      </w:r>
      <w:r w:rsidR="008C22FC">
        <w:rPr>
          <w:b/>
          <w:u w:val="single"/>
        </w:rPr>
        <w:t xml:space="preserve">/ </w:t>
      </w:r>
      <w:r w:rsidR="002D1D58">
        <w:rPr>
          <w:b/>
          <w:u w:val="single"/>
        </w:rPr>
        <w:t>Discussion Board</w:t>
      </w:r>
    </w:p>
    <w:p w:rsidR="00C0356F" w:rsidRDefault="00C0356F" w:rsidP="00C0356F">
      <w:pPr>
        <w:rPr>
          <w:u w:val="single"/>
        </w:rPr>
      </w:pPr>
    </w:p>
    <w:p w:rsidR="007116B3" w:rsidRDefault="00C0356F" w:rsidP="00C0356F">
      <w:r>
        <w:t xml:space="preserve">For </w:t>
      </w:r>
      <w:r w:rsidRPr="007C1A27">
        <w:rPr>
          <w:i/>
        </w:rPr>
        <w:t>Participation and Professionalism</w:t>
      </w:r>
      <w:r>
        <w:t xml:space="preserve"> each student is expected to attend and contribute to each and every class session in civil, constructive, value-adding ways.  </w:t>
      </w:r>
      <w:r w:rsidR="00EC3F5E">
        <w:t xml:space="preserve">Participation is grades based on the </w:t>
      </w:r>
      <w:r w:rsidR="00ED69AF">
        <w:t>student’s</w:t>
      </w:r>
      <w:r w:rsidR="00EC3F5E">
        <w:t xml:space="preserve"> involvement in the </w:t>
      </w:r>
      <w:r w:rsidR="002D1D58">
        <w:t>Discussion Board</w:t>
      </w:r>
      <w:r w:rsidR="00EC3F5E">
        <w:t xml:space="preserve"> related to presentations uploaded, topics from the texts and also cases. </w:t>
      </w:r>
      <w:r w:rsidR="007116B3">
        <w:t xml:space="preserve">I would highly encourage students to ask me questions on topics and cases through emails and </w:t>
      </w:r>
      <w:r w:rsidR="002D1D58">
        <w:t>Discussion Board</w:t>
      </w:r>
      <w:r w:rsidR="007116B3">
        <w:t xml:space="preserve">. </w:t>
      </w:r>
    </w:p>
    <w:p w:rsidR="00DF660F" w:rsidRPr="00FB7A21" w:rsidRDefault="00DF660F" w:rsidP="00FB7A21">
      <w:pPr>
        <w:ind w:firstLine="720"/>
        <w:rPr>
          <w:b/>
        </w:rPr>
      </w:pPr>
      <w:r w:rsidRPr="00FB7A21">
        <w:t xml:space="preserve">On the first </w:t>
      </w:r>
      <w:r w:rsidR="00FB7A21" w:rsidRPr="00FB7A21">
        <w:t>week of</w:t>
      </w:r>
      <w:r w:rsidRPr="00FB7A21">
        <w:t xml:space="preserve"> class of the students will write a few lines introducing themselves to the</w:t>
      </w:r>
      <w:r w:rsidR="00FB7A21" w:rsidRPr="00FB7A21">
        <w:t xml:space="preserve"> class in the discussion board by </w:t>
      </w:r>
      <w:r w:rsidR="00FB7A21" w:rsidRPr="00FB7A21">
        <w:rPr>
          <w:b/>
        </w:rPr>
        <w:t>16</w:t>
      </w:r>
      <w:r w:rsidR="00FB7A21" w:rsidRPr="00FB7A21">
        <w:rPr>
          <w:b/>
          <w:vertAlign w:val="superscript"/>
        </w:rPr>
        <w:t>th</w:t>
      </w:r>
      <w:r w:rsidR="00FB7A21" w:rsidRPr="00FB7A21">
        <w:rPr>
          <w:b/>
        </w:rPr>
        <w:t xml:space="preserve"> </w:t>
      </w:r>
      <w:r w:rsidR="00FB7A21" w:rsidRPr="00FB7A21">
        <w:t xml:space="preserve">Jan </w:t>
      </w:r>
      <w:r w:rsidR="00FB7A21" w:rsidRPr="00FB7A21">
        <w:rPr>
          <w:b/>
        </w:rPr>
        <w:t>11:55 PM</w:t>
      </w:r>
    </w:p>
    <w:p w:rsidR="00FB7A21" w:rsidRPr="00FB7A21" w:rsidRDefault="00FB7A21" w:rsidP="00FB7A21">
      <w:pPr>
        <w:rPr>
          <w:b/>
        </w:rPr>
      </w:pPr>
      <w:r w:rsidRPr="00FB7A21">
        <w:rPr>
          <w:b/>
        </w:rPr>
        <w:t xml:space="preserve">Got to: Content </w:t>
      </w:r>
      <w:r w:rsidRPr="00FB7A21">
        <w:rPr>
          <w:b/>
        </w:rPr>
        <w:sym w:font="Wingdings" w:char="F0E0"/>
      </w:r>
      <w:r w:rsidRPr="00FB7A21">
        <w:rPr>
          <w:b/>
        </w:rPr>
        <w:t xml:space="preserve"> </w:t>
      </w:r>
      <w:r w:rsidR="002D1D58">
        <w:rPr>
          <w:b/>
        </w:rPr>
        <w:t>Discussion Board</w:t>
      </w:r>
      <w:r w:rsidRPr="00FB7A21">
        <w:rPr>
          <w:b/>
        </w:rPr>
        <w:sym w:font="Wingdings" w:char="F0E0"/>
      </w:r>
      <w:r w:rsidRPr="00FB7A21">
        <w:rPr>
          <w:b/>
        </w:rPr>
        <w:t xml:space="preserve"> Discussion –Introduce yourself</w:t>
      </w:r>
    </w:p>
    <w:p w:rsidR="00FB7A21" w:rsidRPr="00DF660F" w:rsidRDefault="00FB7A21" w:rsidP="00C0356F">
      <w:pPr>
        <w:rPr>
          <w:b/>
        </w:rPr>
      </w:pPr>
    </w:p>
    <w:p w:rsidR="00DF660F" w:rsidRDefault="00DF660F" w:rsidP="00C0356F"/>
    <w:p w:rsidR="00ED69AF" w:rsidRDefault="00073A77" w:rsidP="00C0356F">
      <w:r>
        <w:lastRenderedPageBreak/>
        <w:t>PowerPoint</w:t>
      </w:r>
      <w:r w:rsidR="00ED69AF">
        <w:t xml:space="preserve"> presentations on chapters and cases will be uploaded on designated days as per schedule. </w:t>
      </w:r>
      <w:r w:rsidRPr="00073A77">
        <w:rPr>
          <w:b/>
          <w:bCs/>
        </w:rPr>
        <w:t xml:space="preserve">I </w:t>
      </w:r>
      <w:r>
        <w:rPr>
          <w:b/>
          <w:bCs/>
        </w:rPr>
        <w:t>may</w:t>
      </w:r>
      <w:r w:rsidRPr="00073A77">
        <w:rPr>
          <w:b/>
          <w:bCs/>
        </w:rPr>
        <w:t xml:space="preserve"> open a </w:t>
      </w:r>
      <w:r w:rsidR="00076C28">
        <w:rPr>
          <w:b/>
          <w:bCs/>
        </w:rPr>
        <w:t>discussion board</w:t>
      </w:r>
      <w:r w:rsidRPr="00073A77">
        <w:rPr>
          <w:b/>
          <w:bCs/>
        </w:rPr>
        <w:t xml:space="preserve"> based on the class topic of the day</w:t>
      </w:r>
      <w:r>
        <w:rPr>
          <w:b/>
          <w:bCs/>
        </w:rPr>
        <w:t>, some current affairs</w:t>
      </w:r>
      <w:r w:rsidRPr="00073A77">
        <w:rPr>
          <w:b/>
          <w:bCs/>
        </w:rPr>
        <w:t>.</w:t>
      </w:r>
      <w:r>
        <w:rPr>
          <w:bCs/>
        </w:rPr>
        <w:t xml:space="preserve"> </w:t>
      </w:r>
      <w:r w:rsidR="00ED69AF">
        <w:t xml:space="preserve">Students are </w:t>
      </w:r>
      <w:r w:rsidRPr="00073A77">
        <w:rPr>
          <w:b/>
        </w:rPr>
        <w:t>“strongly” encouraged</w:t>
      </w:r>
      <w:r>
        <w:t xml:space="preserve"> </w:t>
      </w:r>
      <w:r w:rsidR="00ED69AF">
        <w:t xml:space="preserve">to </w:t>
      </w:r>
      <w:r w:rsidR="007116B3">
        <w:t xml:space="preserve">share their experiences and takes on the topics of the day. </w:t>
      </w:r>
      <w:r>
        <w:t xml:space="preserve">Students too can start their own forums. </w:t>
      </w:r>
    </w:p>
    <w:p w:rsidR="00FB7A21" w:rsidRDefault="00FB7A21" w:rsidP="00C0356F"/>
    <w:p w:rsidR="00FB7A21" w:rsidRPr="00FB7A21" w:rsidRDefault="00FB7A21" w:rsidP="00FB7A21">
      <w:pPr>
        <w:pStyle w:val="ListParagraph"/>
        <w:numPr>
          <w:ilvl w:val="0"/>
          <w:numId w:val="7"/>
        </w:numPr>
        <w:spacing w:line="240" w:lineRule="auto"/>
        <w:rPr>
          <w:b/>
        </w:rPr>
      </w:pPr>
      <w:r>
        <w:t>Discussion Forums for Chapter Topic:</w:t>
      </w:r>
      <w:r w:rsidRPr="00FB7A21">
        <w:rPr>
          <w:b/>
        </w:rPr>
        <w:t xml:space="preserve"> Got to: Content </w:t>
      </w:r>
      <w:r w:rsidRPr="00FB7A21">
        <w:sym w:font="Wingdings" w:char="F0E0"/>
      </w:r>
      <w:r w:rsidRPr="00FB7A21">
        <w:rPr>
          <w:b/>
        </w:rPr>
        <w:t xml:space="preserve"> </w:t>
      </w:r>
      <w:r w:rsidR="002D1D58">
        <w:rPr>
          <w:b/>
        </w:rPr>
        <w:t>Discussion Board</w:t>
      </w:r>
      <w:r w:rsidRPr="00FB7A21">
        <w:sym w:font="Wingdings" w:char="F0E0"/>
      </w:r>
      <w:r w:rsidRPr="00FB7A21">
        <w:rPr>
          <w:b/>
        </w:rPr>
        <w:t xml:space="preserve"> Chapter Topics</w:t>
      </w:r>
    </w:p>
    <w:p w:rsidR="00FB7A21" w:rsidRPr="00FB7A21" w:rsidRDefault="00FB7A21" w:rsidP="00FB7A21">
      <w:pPr>
        <w:pStyle w:val="ListParagraph"/>
        <w:numPr>
          <w:ilvl w:val="0"/>
          <w:numId w:val="7"/>
        </w:numPr>
        <w:spacing w:line="240" w:lineRule="auto"/>
        <w:rPr>
          <w:b/>
        </w:rPr>
      </w:pPr>
      <w:r w:rsidRPr="00FB7A21">
        <w:t>Discussion Forums for Cases:</w:t>
      </w:r>
      <w:r w:rsidRPr="00FB7A21">
        <w:rPr>
          <w:b/>
        </w:rPr>
        <w:t xml:space="preserve"> Got to: Content </w:t>
      </w:r>
      <w:r w:rsidRPr="00FB7A21">
        <w:sym w:font="Wingdings" w:char="F0E0"/>
      </w:r>
      <w:r w:rsidRPr="00FB7A21">
        <w:rPr>
          <w:b/>
        </w:rPr>
        <w:t xml:space="preserve"> </w:t>
      </w:r>
      <w:r w:rsidR="002D1D58">
        <w:rPr>
          <w:b/>
        </w:rPr>
        <w:t>Discussion Board</w:t>
      </w:r>
      <w:r w:rsidRPr="00FB7A21">
        <w:sym w:font="Wingdings" w:char="F0E0"/>
      </w:r>
      <w:r w:rsidRPr="00FB7A21">
        <w:rPr>
          <w:b/>
        </w:rPr>
        <w:t xml:space="preserve"> Case Topics</w:t>
      </w:r>
    </w:p>
    <w:p w:rsidR="00EC3F5E" w:rsidRDefault="00EC3F5E" w:rsidP="00C0356F">
      <w:pPr>
        <w:rPr>
          <w:b/>
          <w:bCs/>
        </w:rPr>
      </w:pPr>
    </w:p>
    <w:p w:rsidR="00C0356F" w:rsidRDefault="00C0356F" w:rsidP="00C0356F">
      <w:r>
        <w:rPr>
          <w:b/>
          <w:bCs/>
        </w:rPr>
        <w:t>Summary</w:t>
      </w:r>
      <w:r w:rsidRPr="0070735C">
        <w:rPr>
          <w:b/>
          <w:bCs/>
        </w:rPr>
        <w:t xml:space="preserve"> of </w:t>
      </w:r>
      <w:r>
        <w:rPr>
          <w:b/>
          <w:bCs/>
        </w:rPr>
        <w:t xml:space="preserve">Grading and </w:t>
      </w:r>
      <w:r w:rsidRPr="0070735C">
        <w:rPr>
          <w:b/>
          <w:bCs/>
        </w:rPr>
        <w:t>Assignments</w:t>
      </w:r>
      <w:r w:rsidRPr="00285955">
        <w:t>:</w:t>
      </w:r>
    </w:p>
    <w:tbl>
      <w:tblPr>
        <w:tblStyle w:val="TableGrid"/>
        <w:tblW w:w="9918" w:type="dxa"/>
        <w:tblLayout w:type="fixed"/>
        <w:tblLook w:val="04A0"/>
      </w:tblPr>
      <w:tblGrid>
        <w:gridCol w:w="1278"/>
        <w:gridCol w:w="2160"/>
        <w:gridCol w:w="1800"/>
        <w:gridCol w:w="1620"/>
        <w:gridCol w:w="3060"/>
      </w:tblGrid>
      <w:tr w:rsidR="007116B3" w:rsidTr="000F5AA0">
        <w:tc>
          <w:tcPr>
            <w:tcW w:w="3438" w:type="dxa"/>
            <w:gridSpan w:val="2"/>
          </w:tcPr>
          <w:p w:rsidR="007116B3" w:rsidRDefault="007116B3" w:rsidP="00C0356F">
            <w:r>
              <w:t>Assignments</w:t>
            </w:r>
          </w:p>
        </w:tc>
        <w:tc>
          <w:tcPr>
            <w:tcW w:w="1800" w:type="dxa"/>
          </w:tcPr>
          <w:p w:rsidR="007116B3" w:rsidRDefault="007116B3" w:rsidP="00C0356F">
            <w:r>
              <w:t xml:space="preserve">Points </w:t>
            </w:r>
          </w:p>
        </w:tc>
        <w:tc>
          <w:tcPr>
            <w:tcW w:w="1620" w:type="dxa"/>
          </w:tcPr>
          <w:p w:rsidR="007116B3" w:rsidRDefault="007116B3" w:rsidP="00C0356F">
            <w:r>
              <w:t>Percentage</w:t>
            </w:r>
          </w:p>
        </w:tc>
        <w:tc>
          <w:tcPr>
            <w:tcW w:w="3060" w:type="dxa"/>
          </w:tcPr>
          <w:p w:rsidR="007116B3" w:rsidRDefault="007116B3" w:rsidP="00C0356F">
            <w:r>
              <w:t>Mode of Submission</w:t>
            </w:r>
          </w:p>
        </w:tc>
      </w:tr>
      <w:tr w:rsidR="007116B3" w:rsidTr="000F5AA0">
        <w:tc>
          <w:tcPr>
            <w:tcW w:w="1278" w:type="dxa"/>
            <w:vMerge w:val="restart"/>
          </w:tcPr>
          <w:p w:rsidR="007116B3" w:rsidRDefault="007116B3" w:rsidP="00C0356F">
            <w:r>
              <w:t xml:space="preserve">Individual </w:t>
            </w:r>
          </w:p>
        </w:tc>
        <w:tc>
          <w:tcPr>
            <w:tcW w:w="2160" w:type="dxa"/>
          </w:tcPr>
          <w:p w:rsidR="007116B3" w:rsidRDefault="007116B3" w:rsidP="00C0356F">
            <w:r>
              <w:rPr>
                <w:u w:val="single"/>
              </w:rPr>
              <w:t>Mapping Out Your Future</w:t>
            </w:r>
          </w:p>
        </w:tc>
        <w:tc>
          <w:tcPr>
            <w:tcW w:w="1800" w:type="dxa"/>
          </w:tcPr>
          <w:p w:rsidR="007116B3" w:rsidRDefault="007116B3" w:rsidP="00C0356F">
            <w:r>
              <w:t>10 Points</w:t>
            </w:r>
          </w:p>
        </w:tc>
        <w:tc>
          <w:tcPr>
            <w:tcW w:w="1620" w:type="dxa"/>
          </w:tcPr>
          <w:p w:rsidR="007116B3" w:rsidRDefault="007116B3" w:rsidP="00C0356F">
            <w:r>
              <w:t>5%</w:t>
            </w:r>
          </w:p>
        </w:tc>
        <w:tc>
          <w:tcPr>
            <w:tcW w:w="3060" w:type="dxa"/>
          </w:tcPr>
          <w:p w:rsidR="007116B3" w:rsidRDefault="00311BF9" w:rsidP="000F5AA0">
            <w:r w:rsidRPr="00311BF9">
              <w:rPr>
                <w:b/>
              </w:rPr>
              <w:t>Content</w:t>
            </w:r>
            <w:r w:rsidRPr="00E02832">
              <w:sym w:font="Wingdings" w:char="F0E0"/>
            </w:r>
            <w:r w:rsidRPr="00311BF9">
              <w:rPr>
                <w:b/>
              </w:rPr>
              <w:t xml:space="preserve"> Assignments</w:t>
            </w:r>
            <w:r w:rsidRPr="00E02832">
              <w:sym w:font="Wingdings" w:char="F0E0"/>
            </w:r>
            <w:r w:rsidRPr="00311BF9">
              <w:rPr>
                <w:b/>
              </w:rPr>
              <w:t xml:space="preserve"> </w:t>
            </w:r>
            <w:r>
              <w:rPr>
                <w:b/>
              </w:rPr>
              <w:t>mapping your Future</w:t>
            </w:r>
          </w:p>
        </w:tc>
      </w:tr>
      <w:tr w:rsidR="007116B3" w:rsidTr="000F5AA0">
        <w:tc>
          <w:tcPr>
            <w:tcW w:w="1278" w:type="dxa"/>
            <w:vMerge/>
          </w:tcPr>
          <w:p w:rsidR="007116B3" w:rsidRDefault="007116B3" w:rsidP="00C0356F"/>
        </w:tc>
        <w:tc>
          <w:tcPr>
            <w:tcW w:w="2160" w:type="dxa"/>
          </w:tcPr>
          <w:p w:rsidR="007116B3" w:rsidRDefault="007116B3" w:rsidP="00E95A34">
            <w:r w:rsidRPr="00FC4C43">
              <w:rPr>
                <w:u w:val="single"/>
              </w:rPr>
              <w:t>Case Study Summaries</w:t>
            </w:r>
          </w:p>
        </w:tc>
        <w:tc>
          <w:tcPr>
            <w:tcW w:w="1800" w:type="dxa"/>
          </w:tcPr>
          <w:p w:rsidR="007116B3" w:rsidRDefault="007116B3" w:rsidP="00C0356F">
            <w:r>
              <w:t xml:space="preserve">9 cases * 10 points each= 90 Points </w:t>
            </w:r>
          </w:p>
        </w:tc>
        <w:tc>
          <w:tcPr>
            <w:tcW w:w="1620" w:type="dxa"/>
          </w:tcPr>
          <w:p w:rsidR="007116B3" w:rsidRDefault="007116B3" w:rsidP="00C0356F">
            <w:r>
              <w:t>45%</w:t>
            </w:r>
          </w:p>
        </w:tc>
        <w:tc>
          <w:tcPr>
            <w:tcW w:w="3060" w:type="dxa"/>
          </w:tcPr>
          <w:p w:rsidR="007116B3" w:rsidRDefault="000F5AA0" w:rsidP="000F5AA0">
            <w:r w:rsidRPr="00311BF9">
              <w:rPr>
                <w:b/>
              </w:rPr>
              <w:t>Content</w:t>
            </w:r>
            <w:r w:rsidRPr="00E02832">
              <w:sym w:font="Wingdings" w:char="F0E0"/>
            </w:r>
            <w:r w:rsidRPr="00311BF9">
              <w:rPr>
                <w:b/>
              </w:rPr>
              <w:t xml:space="preserve"> Assignments</w:t>
            </w:r>
            <w:r w:rsidRPr="00E02832">
              <w:sym w:font="Wingdings" w:char="F0E0"/>
            </w:r>
            <w:r w:rsidRPr="00311BF9">
              <w:rPr>
                <w:b/>
              </w:rPr>
              <w:t xml:space="preserve"> </w:t>
            </w:r>
            <w:r>
              <w:rPr>
                <w:b/>
              </w:rPr>
              <w:t>“Appropriate Case”</w:t>
            </w:r>
          </w:p>
        </w:tc>
      </w:tr>
      <w:tr w:rsidR="007116B3" w:rsidTr="000F5AA0">
        <w:trPr>
          <w:trHeight w:val="323"/>
        </w:trPr>
        <w:tc>
          <w:tcPr>
            <w:tcW w:w="1278" w:type="dxa"/>
            <w:vMerge/>
          </w:tcPr>
          <w:p w:rsidR="007116B3" w:rsidRDefault="007116B3" w:rsidP="00C0356F"/>
        </w:tc>
        <w:tc>
          <w:tcPr>
            <w:tcW w:w="2160" w:type="dxa"/>
          </w:tcPr>
          <w:p w:rsidR="007116B3" w:rsidRDefault="007116B3" w:rsidP="00E95A34">
            <w:r>
              <w:t xml:space="preserve">Participation </w:t>
            </w:r>
          </w:p>
        </w:tc>
        <w:tc>
          <w:tcPr>
            <w:tcW w:w="1800" w:type="dxa"/>
          </w:tcPr>
          <w:p w:rsidR="007116B3" w:rsidRDefault="007116B3" w:rsidP="00C0356F">
            <w:r>
              <w:t xml:space="preserve">20 Points </w:t>
            </w:r>
          </w:p>
        </w:tc>
        <w:tc>
          <w:tcPr>
            <w:tcW w:w="1620" w:type="dxa"/>
          </w:tcPr>
          <w:p w:rsidR="007116B3" w:rsidRDefault="007116B3" w:rsidP="00C0356F">
            <w:r>
              <w:t>10%</w:t>
            </w:r>
          </w:p>
        </w:tc>
        <w:tc>
          <w:tcPr>
            <w:tcW w:w="3060" w:type="dxa"/>
          </w:tcPr>
          <w:p w:rsidR="007116B3" w:rsidRDefault="000F5AA0" w:rsidP="000F5AA0">
            <w:r>
              <w:t>Content</w:t>
            </w:r>
            <w:r w:rsidRPr="000F5AA0">
              <w:sym w:font="Wingdings" w:char="F0E0"/>
            </w:r>
            <w:r>
              <w:t xml:space="preserve"> </w:t>
            </w:r>
            <w:r w:rsidR="002D1D58">
              <w:t>Discussion Board</w:t>
            </w:r>
            <w:r w:rsidRPr="000F5AA0">
              <w:sym w:font="Wingdings" w:char="F0E0"/>
            </w:r>
            <w:r>
              <w:t xml:space="preserve"> Chapter Topics</w:t>
            </w:r>
          </w:p>
          <w:p w:rsidR="000F5AA0" w:rsidRDefault="000F5AA0" w:rsidP="000F5AA0">
            <w:r>
              <w:t>Content</w:t>
            </w:r>
            <w:r w:rsidRPr="000F5AA0">
              <w:sym w:font="Wingdings" w:char="F0E0"/>
            </w:r>
            <w:r>
              <w:t xml:space="preserve"> Discussion Board</w:t>
            </w:r>
            <w:r w:rsidRPr="000F5AA0">
              <w:sym w:font="Wingdings" w:char="F0E0"/>
            </w:r>
            <w:r>
              <w:t xml:space="preserve"> Case Topics</w:t>
            </w:r>
          </w:p>
        </w:tc>
      </w:tr>
      <w:tr w:rsidR="007116B3" w:rsidTr="000F5AA0">
        <w:tc>
          <w:tcPr>
            <w:tcW w:w="1278" w:type="dxa"/>
            <w:vMerge w:val="restart"/>
          </w:tcPr>
          <w:p w:rsidR="007116B3" w:rsidRDefault="007116B3" w:rsidP="00C0356F">
            <w:r>
              <w:t>Group</w:t>
            </w:r>
          </w:p>
        </w:tc>
        <w:tc>
          <w:tcPr>
            <w:tcW w:w="2160" w:type="dxa"/>
          </w:tcPr>
          <w:p w:rsidR="007116B3" w:rsidRDefault="007116B3" w:rsidP="00C0356F">
            <w:r>
              <w:t>Power Point Presentation of one case (Detail)</w:t>
            </w:r>
          </w:p>
        </w:tc>
        <w:tc>
          <w:tcPr>
            <w:tcW w:w="1800" w:type="dxa"/>
          </w:tcPr>
          <w:p w:rsidR="007116B3" w:rsidRDefault="007116B3" w:rsidP="00C0356F">
            <w:r>
              <w:t>40 points</w:t>
            </w:r>
          </w:p>
        </w:tc>
        <w:tc>
          <w:tcPr>
            <w:tcW w:w="1620" w:type="dxa"/>
          </w:tcPr>
          <w:p w:rsidR="007116B3" w:rsidRDefault="007116B3" w:rsidP="00C0356F">
            <w:r>
              <w:t>20%</w:t>
            </w:r>
          </w:p>
        </w:tc>
        <w:tc>
          <w:tcPr>
            <w:tcW w:w="3060" w:type="dxa"/>
          </w:tcPr>
          <w:p w:rsidR="007116B3" w:rsidRDefault="00311BF9" w:rsidP="000F5AA0">
            <w:pPr>
              <w:pStyle w:val="ListParagraph"/>
              <w:tabs>
                <w:tab w:val="clear" w:pos="810"/>
                <w:tab w:val="left" w:pos="252"/>
              </w:tabs>
              <w:spacing w:line="240" w:lineRule="auto"/>
              <w:jc w:val="left"/>
            </w:pPr>
            <w:r w:rsidRPr="00311BF9">
              <w:rPr>
                <w:b/>
              </w:rPr>
              <w:t>Content</w:t>
            </w:r>
            <w:r w:rsidRPr="00E02832">
              <w:sym w:font="Wingdings" w:char="F0E0"/>
            </w:r>
            <w:r w:rsidRPr="00311BF9">
              <w:rPr>
                <w:b/>
              </w:rPr>
              <w:t xml:space="preserve"> Assignments</w:t>
            </w:r>
            <w:r w:rsidRPr="00E02832">
              <w:sym w:font="Wingdings" w:char="F0E0"/>
            </w:r>
            <w:r w:rsidRPr="00311BF9">
              <w:rPr>
                <w:b/>
              </w:rPr>
              <w:t xml:space="preserve"> Group Presentation</w:t>
            </w:r>
          </w:p>
        </w:tc>
      </w:tr>
      <w:tr w:rsidR="007116B3" w:rsidTr="000F5AA0">
        <w:tc>
          <w:tcPr>
            <w:tcW w:w="1278" w:type="dxa"/>
            <w:vMerge/>
          </w:tcPr>
          <w:p w:rsidR="007116B3" w:rsidRDefault="007116B3" w:rsidP="00C0356F"/>
        </w:tc>
        <w:tc>
          <w:tcPr>
            <w:tcW w:w="2160" w:type="dxa"/>
          </w:tcPr>
          <w:p w:rsidR="007116B3" w:rsidRDefault="007116B3" w:rsidP="00C0356F">
            <w:r>
              <w:t>Final paper on the same case</w:t>
            </w:r>
          </w:p>
        </w:tc>
        <w:tc>
          <w:tcPr>
            <w:tcW w:w="1800" w:type="dxa"/>
          </w:tcPr>
          <w:p w:rsidR="007116B3" w:rsidRDefault="007116B3" w:rsidP="00C0356F">
            <w:r>
              <w:t>40 points</w:t>
            </w:r>
          </w:p>
        </w:tc>
        <w:tc>
          <w:tcPr>
            <w:tcW w:w="1620" w:type="dxa"/>
          </w:tcPr>
          <w:p w:rsidR="007116B3" w:rsidRDefault="007116B3" w:rsidP="00C0356F">
            <w:r>
              <w:t>20%</w:t>
            </w:r>
          </w:p>
        </w:tc>
        <w:tc>
          <w:tcPr>
            <w:tcW w:w="3060" w:type="dxa"/>
          </w:tcPr>
          <w:p w:rsidR="007116B3" w:rsidRDefault="00311BF9" w:rsidP="000F5AA0">
            <w:r w:rsidRPr="00311BF9">
              <w:rPr>
                <w:b/>
              </w:rPr>
              <w:t>Content</w:t>
            </w:r>
            <w:r w:rsidRPr="00E02832">
              <w:sym w:font="Wingdings" w:char="F0E0"/>
            </w:r>
            <w:r w:rsidRPr="00311BF9">
              <w:rPr>
                <w:b/>
              </w:rPr>
              <w:t xml:space="preserve"> Assignments</w:t>
            </w:r>
            <w:r w:rsidRPr="00E02832">
              <w:sym w:font="Wingdings" w:char="F0E0"/>
            </w:r>
            <w:r w:rsidRPr="00311BF9">
              <w:rPr>
                <w:b/>
              </w:rPr>
              <w:t xml:space="preserve"> Group P</w:t>
            </w:r>
            <w:r>
              <w:rPr>
                <w:b/>
              </w:rPr>
              <w:t>aper</w:t>
            </w:r>
          </w:p>
        </w:tc>
      </w:tr>
      <w:tr w:rsidR="007116B3" w:rsidTr="000F5AA0">
        <w:tc>
          <w:tcPr>
            <w:tcW w:w="3438" w:type="dxa"/>
            <w:gridSpan w:val="2"/>
          </w:tcPr>
          <w:p w:rsidR="007116B3" w:rsidRDefault="007116B3" w:rsidP="00C0356F">
            <w:r>
              <w:t>Total</w:t>
            </w:r>
          </w:p>
        </w:tc>
        <w:tc>
          <w:tcPr>
            <w:tcW w:w="1800" w:type="dxa"/>
          </w:tcPr>
          <w:p w:rsidR="007116B3" w:rsidRDefault="007116B3" w:rsidP="00C0356F">
            <w:r>
              <w:t>200</w:t>
            </w:r>
          </w:p>
        </w:tc>
        <w:tc>
          <w:tcPr>
            <w:tcW w:w="1620" w:type="dxa"/>
          </w:tcPr>
          <w:p w:rsidR="007116B3" w:rsidRDefault="007116B3" w:rsidP="00C0356F">
            <w:r>
              <w:t>100</w:t>
            </w:r>
          </w:p>
        </w:tc>
        <w:tc>
          <w:tcPr>
            <w:tcW w:w="3060" w:type="dxa"/>
          </w:tcPr>
          <w:p w:rsidR="007116B3" w:rsidRDefault="007116B3" w:rsidP="00C0356F"/>
        </w:tc>
      </w:tr>
    </w:tbl>
    <w:p w:rsidR="00C0356F" w:rsidRDefault="00C0356F" w:rsidP="00C0356F"/>
    <w:p w:rsidR="00C00354" w:rsidRDefault="00C00354" w:rsidP="00C00354">
      <w:pPr>
        <w:rPr>
          <w:b/>
          <w:bCs/>
        </w:rPr>
      </w:pPr>
      <w:r>
        <w:rPr>
          <w:b/>
          <w:bCs/>
        </w:rPr>
        <w:t>Grading Policy:</w:t>
      </w:r>
    </w:p>
    <w:p w:rsidR="00C00354" w:rsidRDefault="00C00354" w:rsidP="00C00354">
      <w:pPr>
        <w:rPr>
          <w:bCs/>
        </w:rPr>
      </w:pPr>
      <w:r>
        <w:rPr>
          <w:bCs/>
        </w:rPr>
        <w:t xml:space="preserve">We are building a “world class” entrepreneurship program and business school overall with high standards and expectations.  As such, this course will be rigorous and grading will be demanding.  The table below shows how the point scores on each assignment (points given on a scale from 1 to 100) correspond to letter grades.  There will typically be no “curving” of the grade distribution.  </w:t>
      </w:r>
    </w:p>
    <w:p w:rsidR="00FE7625" w:rsidRDefault="00FE7625" w:rsidP="00C00354">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396"/>
        <w:gridCol w:w="723"/>
      </w:tblGrid>
      <w:tr w:rsidR="00C00354" w:rsidRPr="00081B71" w:rsidTr="00E95A34">
        <w:trPr>
          <w:jc w:val="center"/>
        </w:trPr>
        <w:tc>
          <w:tcPr>
            <w:tcW w:w="0" w:type="auto"/>
          </w:tcPr>
          <w:p w:rsidR="00C00354" w:rsidRPr="00081B71" w:rsidRDefault="00C00354" w:rsidP="00E95A34">
            <w:pPr>
              <w:rPr>
                <w:b/>
                <w:bCs/>
              </w:rPr>
            </w:pPr>
            <w:r w:rsidRPr="00081B71">
              <w:rPr>
                <w:b/>
                <w:bCs/>
              </w:rPr>
              <w:t>Letter Grade</w:t>
            </w:r>
          </w:p>
        </w:tc>
        <w:tc>
          <w:tcPr>
            <w:tcW w:w="0" w:type="auto"/>
          </w:tcPr>
          <w:p w:rsidR="00C00354" w:rsidRPr="00081B71" w:rsidRDefault="00C00354" w:rsidP="00E95A34">
            <w:pPr>
              <w:rPr>
                <w:b/>
                <w:bCs/>
              </w:rPr>
            </w:pPr>
            <w:r w:rsidRPr="00081B71">
              <w:rPr>
                <w:b/>
                <w:bCs/>
              </w:rPr>
              <w:t>Point Score</w:t>
            </w:r>
          </w:p>
        </w:tc>
        <w:tc>
          <w:tcPr>
            <w:tcW w:w="0" w:type="auto"/>
          </w:tcPr>
          <w:p w:rsidR="00C00354" w:rsidRPr="00081B71" w:rsidRDefault="00C00354" w:rsidP="00E95A34">
            <w:pPr>
              <w:rPr>
                <w:b/>
                <w:bCs/>
              </w:rPr>
            </w:pPr>
            <w:r w:rsidRPr="00081B71">
              <w:rPr>
                <w:b/>
                <w:bCs/>
              </w:rPr>
              <w:t>GPA</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A</w:t>
            </w:r>
          </w:p>
        </w:tc>
        <w:tc>
          <w:tcPr>
            <w:tcW w:w="0" w:type="auto"/>
          </w:tcPr>
          <w:p w:rsidR="00C00354" w:rsidRPr="00081B71" w:rsidRDefault="00C00354" w:rsidP="00E95A34">
            <w:pPr>
              <w:jc w:val="center"/>
              <w:rPr>
                <w:bCs/>
              </w:rPr>
            </w:pPr>
            <w:r w:rsidRPr="00081B71">
              <w:rPr>
                <w:bCs/>
              </w:rPr>
              <w:t>94-100</w:t>
            </w:r>
          </w:p>
        </w:tc>
        <w:tc>
          <w:tcPr>
            <w:tcW w:w="0" w:type="auto"/>
          </w:tcPr>
          <w:p w:rsidR="00C00354" w:rsidRPr="00081B71" w:rsidRDefault="00C00354" w:rsidP="00E95A34">
            <w:pPr>
              <w:jc w:val="center"/>
              <w:rPr>
                <w:bCs/>
              </w:rPr>
            </w:pPr>
            <w:r w:rsidRPr="00081B71">
              <w:rPr>
                <w:bCs/>
              </w:rPr>
              <w:t>4.0</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A-</w:t>
            </w:r>
          </w:p>
        </w:tc>
        <w:tc>
          <w:tcPr>
            <w:tcW w:w="0" w:type="auto"/>
          </w:tcPr>
          <w:p w:rsidR="00C00354" w:rsidRPr="00081B71" w:rsidRDefault="00C00354" w:rsidP="00E95A34">
            <w:pPr>
              <w:jc w:val="center"/>
              <w:rPr>
                <w:bCs/>
              </w:rPr>
            </w:pPr>
            <w:r w:rsidRPr="00081B71">
              <w:rPr>
                <w:bCs/>
              </w:rPr>
              <w:t>90-93</w:t>
            </w:r>
          </w:p>
        </w:tc>
        <w:tc>
          <w:tcPr>
            <w:tcW w:w="0" w:type="auto"/>
          </w:tcPr>
          <w:p w:rsidR="00C00354" w:rsidRPr="00081B71" w:rsidRDefault="00C00354" w:rsidP="00E95A34">
            <w:pPr>
              <w:jc w:val="center"/>
              <w:rPr>
                <w:bCs/>
              </w:rPr>
            </w:pPr>
            <w:r w:rsidRPr="00081B71">
              <w:rPr>
                <w:bCs/>
              </w:rPr>
              <w:t>3.7</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B+</w:t>
            </w:r>
          </w:p>
        </w:tc>
        <w:tc>
          <w:tcPr>
            <w:tcW w:w="0" w:type="auto"/>
          </w:tcPr>
          <w:p w:rsidR="00C00354" w:rsidRPr="00081B71" w:rsidRDefault="00C00354" w:rsidP="00E95A34">
            <w:pPr>
              <w:jc w:val="center"/>
              <w:rPr>
                <w:bCs/>
              </w:rPr>
            </w:pPr>
            <w:r w:rsidRPr="00081B71">
              <w:rPr>
                <w:bCs/>
              </w:rPr>
              <w:t>87-89</w:t>
            </w:r>
          </w:p>
        </w:tc>
        <w:tc>
          <w:tcPr>
            <w:tcW w:w="0" w:type="auto"/>
          </w:tcPr>
          <w:p w:rsidR="00C00354" w:rsidRPr="00081B71" w:rsidRDefault="00C00354" w:rsidP="00E95A34">
            <w:pPr>
              <w:jc w:val="center"/>
              <w:rPr>
                <w:bCs/>
              </w:rPr>
            </w:pPr>
            <w:r w:rsidRPr="00081B71">
              <w:rPr>
                <w:bCs/>
              </w:rPr>
              <w:t>3.3</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B</w:t>
            </w:r>
          </w:p>
        </w:tc>
        <w:tc>
          <w:tcPr>
            <w:tcW w:w="0" w:type="auto"/>
          </w:tcPr>
          <w:p w:rsidR="00C00354" w:rsidRPr="00081B71" w:rsidRDefault="00C00354" w:rsidP="00E95A34">
            <w:pPr>
              <w:jc w:val="center"/>
              <w:rPr>
                <w:bCs/>
              </w:rPr>
            </w:pPr>
            <w:r w:rsidRPr="00081B71">
              <w:rPr>
                <w:bCs/>
              </w:rPr>
              <w:t>84-86</w:t>
            </w:r>
          </w:p>
        </w:tc>
        <w:tc>
          <w:tcPr>
            <w:tcW w:w="0" w:type="auto"/>
          </w:tcPr>
          <w:p w:rsidR="00C00354" w:rsidRPr="00081B71" w:rsidRDefault="00C00354" w:rsidP="00E95A34">
            <w:pPr>
              <w:jc w:val="center"/>
              <w:rPr>
                <w:bCs/>
              </w:rPr>
            </w:pPr>
            <w:r w:rsidRPr="00081B71">
              <w:rPr>
                <w:bCs/>
              </w:rPr>
              <w:t>3.0</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B-</w:t>
            </w:r>
          </w:p>
        </w:tc>
        <w:tc>
          <w:tcPr>
            <w:tcW w:w="0" w:type="auto"/>
          </w:tcPr>
          <w:p w:rsidR="00C00354" w:rsidRPr="00081B71" w:rsidRDefault="00C00354" w:rsidP="00E95A34">
            <w:pPr>
              <w:jc w:val="center"/>
              <w:rPr>
                <w:bCs/>
              </w:rPr>
            </w:pPr>
            <w:r w:rsidRPr="00081B71">
              <w:rPr>
                <w:bCs/>
              </w:rPr>
              <w:t>80-83</w:t>
            </w:r>
          </w:p>
        </w:tc>
        <w:tc>
          <w:tcPr>
            <w:tcW w:w="0" w:type="auto"/>
          </w:tcPr>
          <w:p w:rsidR="00C00354" w:rsidRPr="00081B71" w:rsidRDefault="00C00354" w:rsidP="00E95A34">
            <w:pPr>
              <w:jc w:val="center"/>
              <w:rPr>
                <w:bCs/>
              </w:rPr>
            </w:pPr>
            <w:r w:rsidRPr="00081B71">
              <w:rPr>
                <w:bCs/>
              </w:rPr>
              <w:t>2.7</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C+</w:t>
            </w:r>
          </w:p>
        </w:tc>
        <w:tc>
          <w:tcPr>
            <w:tcW w:w="0" w:type="auto"/>
          </w:tcPr>
          <w:p w:rsidR="00C00354" w:rsidRPr="00081B71" w:rsidRDefault="00C00354" w:rsidP="00E95A34">
            <w:pPr>
              <w:jc w:val="center"/>
              <w:rPr>
                <w:bCs/>
              </w:rPr>
            </w:pPr>
            <w:r w:rsidRPr="00081B71">
              <w:rPr>
                <w:bCs/>
              </w:rPr>
              <w:t>77-79</w:t>
            </w:r>
          </w:p>
        </w:tc>
        <w:tc>
          <w:tcPr>
            <w:tcW w:w="0" w:type="auto"/>
          </w:tcPr>
          <w:p w:rsidR="00C00354" w:rsidRPr="00081B71" w:rsidRDefault="00C00354" w:rsidP="00E95A34">
            <w:pPr>
              <w:jc w:val="center"/>
              <w:rPr>
                <w:bCs/>
              </w:rPr>
            </w:pPr>
            <w:r w:rsidRPr="00081B71">
              <w:rPr>
                <w:bCs/>
              </w:rPr>
              <w:t>2.3</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C</w:t>
            </w:r>
          </w:p>
        </w:tc>
        <w:tc>
          <w:tcPr>
            <w:tcW w:w="0" w:type="auto"/>
          </w:tcPr>
          <w:p w:rsidR="00C00354" w:rsidRPr="00081B71" w:rsidRDefault="00C00354" w:rsidP="00E95A34">
            <w:pPr>
              <w:jc w:val="center"/>
              <w:rPr>
                <w:bCs/>
              </w:rPr>
            </w:pPr>
            <w:r w:rsidRPr="00081B71">
              <w:rPr>
                <w:bCs/>
              </w:rPr>
              <w:t>74-76</w:t>
            </w:r>
          </w:p>
        </w:tc>
        <w:tc>
          <w:tcPr>
            <w:tcW w:w="0" w:type="auto"/>
          </w:tcPr>
          <w:p w:rsidR="00C00354" w:rsidRPr="00081B71" w:rsidRDefault="00C00354" w:rsidP="00E95A34">
            <w:pPr>
              <w:jc w:val="center"/>
              <w:rPr>
                <w:bCs/>
              </w:rPr>
            </w:pPr>
            <w:r w:rsidRPr="00081B71">
              <w:rPr>
                <w:bCs/>
              </w:rPr>
              <w:t>2.0</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C-</w:t>
            </w:r>
          </w:p>
        </w:tc>
        <w:tc>
          <w:tcPr>
            <w:tcW w:w="0" w:type="auto"/>
          </w:tcPr>
          <w:p w:rsidR="00C00354" w:rsidRPr="00081B71" w:rsidRDefault="00C00354" w:rsidP="00E95A34">
            <w:pPr>
              <w:jc w:val="center"/>
              <w:rPr>
                <w:bCs/>
              </w:rPr>
            </w:pPr>
            <w:r w:rsidRPr="00081B71">
              <w:rPr>
                <w:bCs/>
              </w:rPr>
              <w:t>70-73</w:t>
            </w:r>
          </w:p>
        </w:tc>
        <w:tc>
          <w:tcPr>
            <w:tcW w:w="0" w:type="auto"/>
          </w:tcPr>
          <w:p w:rsidR="00C00354" w:rsidRPr="00081B71" w:rsidRDefault="00C00354" w:rsidP="00E95A34">
            <w:pPr>
              <w:jc w:val="center"/>
              <w:rPr>
                <w:bCs/>
              </w:rPr>
            </w:pPr>
            <w:r w:rsidRPr="00081B71">
              <w:rPr>
                <w:bCs/>
              </w:rPr>
              <w:t>1.7</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D+</w:t>
            </w:r>
          </w:p>
        </w:tc>
        <w:tc>
          <w:tcPr>
            <w:tcW w:w="0" w:type="auto"/>
          </w:tcPr>
          <w:p w:rsidR="00C00354" w:rsidRPr="00081B71" w:rsidRDefault="00C00354" w:rsidP="00E95A34">
            <w:pPr>
              <w:jc w:val="center"/>
              <w:rPr>
                <w:bCs/>
              </w:rPr>
            </w:pPr>
            <w:r w:rsidRPr="00081B71">
              <w:rPr>
                <w:bCs/>
              </w:rPr>
              <w:t>67-69</w:t>
            </w:r>
          </w:p>
        </w:tc>
        <w:tc>
          <w:tcPr>
            <w:tcW w:w="0" w:type="auto"/>
          </w:tcPr>
          <w:p w:rsidR="00C00354" w:rsidRPr="00081B71" w:rsidRDefault="00C00354" w:rsidP="00E95A34">
            <w:pPr>
              <w:jc w:val="center"/>
              <w:rPr>
                <w:bCs/>
              </w:rPr>
            </w:pPr>
            <w:r w:rsidRPr="00081B71">
              <w:rPr>
                <w:bCs/>
              </w:rPr>
              <w:t>1.3</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D</w:t>
            </w:r>
          </w:p>
        </w:tc>
        <w:tc>
          <w:tcPr>
            <w:tcW w:w="0" w:type="auto"/>
          </w:tcPr>
          <w:p w:rsidR="00C00354" w:rsidRPr="00081B71" w:rsidRDefault="00C00354" w:rsidP="00E95A34">
            <w:pPr>
              <w:jc w:val="center"/>
              <w:rPr>
                <w:bCs/>
              </w:rPr>
            </w:pPr>
            <w:r w:rsidRPr="00081B71">
              <w:rPr>
                <w:bCs/>
              </w:rPr>
              <w:t>60-66</w:t>
            </w:r>
          </w:p>
        </w:tc>
        <w:tc>
          <w:tcPr>
            <w:tcW w:w="0" w:type="auto"/>
          </w:tcPr>
          <w:p w:rsidR="00C00354" w:rsidRPr="00081B71" w:rsidRDefault="00C00354" w:rsidP="00E95A34">
            <w:pPr>
              <w:jc w:val="center"/>
              <w:rPr>
                <w:bCs/>
              </w:rPr>
            </w:pPr>
            <w:r w:rsidRPr="00081B71">
              <w:rPr>
                <w:bCs/>
              </w:rPr>
              <w:t>1.0</w:t>
            </w:r>
          </w:p>
        </w:tc>
      </w:tr>
      <w:tr w:rsidR="00C00354" w:rsidRPr="00081B71" w:rsidTr="00E95A34">
        <w:trPr>
          <w:jc w:val="center"/>
        </w:trPr>
        <w:tc>
          <w:tcPr>
            <w:tcW w:w="0" w:type="auto"/>
          </w:tcPr>
          <w:p w:rsidR="00C00354" w:rsidRPr="00081B71" w:rsidRDefault="00C00354" w:rsidP="00E95A34">
            <w:pPr>
              <w:jc w:val="center"/>
              <w:rPr>
                <w:bCs/>
              </w:rPr>
            </w:pPr>
            <w:r w:rsidRPr="00081B71">
              <w:rPr>
                <w:bCs/>
              </w:rPr>
              <w:t>F</w:t>
            </w:r>
          </w:p>
        </w:tc>
        <w:tc>
          <w:tcPr>
            <w:tcW w:w="0" w:type="auto"/>
          </w:tcPr>
          <w:p w:rsidR="00C00354" w:rsidRPr="00081B71" w:rsidRDefault="00C00354" w:rsidP="00E95A34">
            <w:pPr>
              <w:jc w:val="center"/>
              <w:rPr>
                <w:bCs/>
              </w:rPr>
            </w:pPr>
            <w:r w:rsidRPr="00081B71">
              <w:rPr>
                <w:bCs/>
              </w:rPr>
              <w:t>0-59</w:t>
            </w:r>
          </w:p>
        </w:tc>
        <w:tc>
          <w:tcPr>
            <w:tcW w:w="0" w:type="auto"/>
          </w:tcPr>
          <w:p w:rsidR="00C00354" w:rsidRPr="00081B71" w:rsidRDefault="00C00354" w:rsidP="00E95A34">
            <w:pPr>
              <w:jc w:val="center"/>
              <w:rPr>
                <w:bCs/>
              </w:rPr>
            </w:pPr>
            <w:r w:rsidRPr="00081B71">
              <w:rPr>
                <w:bCs/>
              </w:rPr>
              <w:t>0.0</w:t>
            </w:r>
          </w:p>
        </w:tc>
      </w:tr>
    </w:tbl>
    <w:p w:rsidR="00C00354" w:rsidRPr="002537F0" w:rsidRDefault="00C00354" w:rsidP="00C00354">
      <w:pPr>
        <w:rPr>
          <w:bCs/>
        </w:rPr>
      </w:pPr>
    </w:p>
    <w:p w:rsidR="00F315FA" w:rsidRDefault="00F315FA" w:rsidP="00C00354">
      <w:pPr>
        <w:rPr>
          <w:b/>
          <w:bCs/>
        </w:rPr>
      </w:pPr>
    </w:p>
    <w:p w:rsidR="00F315FA" w:rsidRDefault="00F315FA" w:rsidP="00C00354">
      <w:pPr>
        <w:rPr>
          <w:b/>
          <w:bCs/>
        </w:rPr>
      </w:pPr>
    </w:p>
    <w:p w:rsidR="00C00354" w:rsidRPr="00416FBC" w:rsidRDefault="00C00354" w:rsidP="00C00354">
      <w:pPr>
        <w:rPr>
          <w:b/>
          <w:bCs/>
        </w:rPr>
      </w:pPr>
      <w:r w:rsidRPr="00416FBC">
        <w:rPr>
          <w:b/>
          <w:bCs/>
        </w:rPr>
        <w:t>Class Conduct and Related Policies:</w:t>
      </w:r>
    </w:p>
    <w:p w:rsidR="00C00354" w:rsidRPr="00602A74" w:rsidRDefault="00C00354" w:rsidP="00C00354">
      <w:pPr>
        <w:rPr>
          <w:bCs/>
        </w:rPr>
      </w:pPr>
      <w:r w:rsidRPr="00BD562F">
        <w:rPr>
          <w:bCs/>
          <w:i/>
        </w:rPr>
        <w:t>Late Assignments:</w:t>
      </w:r>
      <w:r>
        <w:rPr>
          <w:bCs/>
        </w:rPr>
        <w:t xml:space="preserve">  Assignments are due</w:t>
      </w:r>
      <w:r w:rsidR="00073A77">
        <w:rPr>
          <w:bCs/>
        </w:rPr>
        <w:t xml:space="preserve"> by 5:00 PM on dates indicated on syllabus</w:t>
      </w:r>
      <w:r>
        <w:rPr>
          <w:bCs/>
        </w:rPr>
        <w:t xml:space="preserve">.  Late assignments will be allowed only in cases of unavoidable personal or family emergencies and the student must notify me </w:t>
      </w:r>
      <w:r w:rsidR="00213729" w:rsidRPr="00213729">
        <w:rPr>
          <w:b/>
          <w:bCs/>
          <w:u w:val="single"/>
        </w:rPr>
        <w:t>prior to the class when it is due</w:t>
      </w:r>
      <w:r>
        <w:rPr>
          <w:bCs/>
        </w:rPr>
        <w:t>.  In all other cases there will be a significant reduction in points for late assignments.</w:t>
      </w:r>
    </w:p>
    <w:p w:rsidR="00C00354" w:rsidRPr="00602A74" w:rsidRDefault="00C00354" w:rsidP="00C00354">
      <w:pPr>
        <w:rPr>
          <w:bCs/>
        </w:rPr>
      </w:pPr>
    </w:p>
    <w:p w:rsidR="00C00354" w:rsidRPr="00073A77" w:rsidRDefault="00C00354" w:rsidP="00C00354">
      <w:pPr>
        <w:rPr>
          <w:b/>
          <w:bCs/>
        </w:rPr>
      </w:pPr>
      <w:r w:rsidRPr="00BD562F">
        <w:rPr>
          <w:bCs/>
          <w:i/>
        </w:rPr>
        <w:t>Late or Absent from Class:</w:t>
      </w:r>
      <w:r>
        <w:rPr>
          <w:bCs/>
        </w:rPr>
        <w:t xml:space="preserve">  </w:t>
      </w:r>
      <w:r w:rsidR="00073A77">
        <w:rPr>
          <w:bCs/>
        </w:rPr>
        <w:t xml:space="preserve">Since this is not a regular lecture, students participation is what I will be seeing into </w:t>
      </w:r>
      <w:r w:rsidR="002D1D58">
        <w:rPr>
          <w:bCs/>
        </w:rPr>
        <w:t>Discussion Board</w:t>
      </w:r>
      <w:r w:rsidR="00073A77">
        <w:rPr>
          <w:bCs/>
        </w:rPr>
        <w:t xml:space="preserve">. I strongly urge students to participate through means of </w:t>
      </w:r>
      <w:r w:rsidR="002D1D58">
        <w:rPr>
          <w:bCs/>
        </w:rPr>
        <w:t>Discussion Board</w:t>
      </w:r>
      <w:r w:rsidR="00073A77">
        <w:rPr>
          <w:bCs/>
        </w:rPr>
        <w:t xml:space="preserve"> and share their view points. </w:t>
      </w:r>
      <w:r w:rsidR="00073A77" w:rsidRPr="00073A77">
        <w:rPr>
          <w:b/>
          <w:bCs/>
        </w:rPr>
        <w:t xml:space="preserve">On occasions I will open a </w:t>
      </w:r>
      <w:r w:rsidR="00076C28">
        <w:rPr>
          <w:b/>
          <w:bCs/>
        </w:rPr>
        <w:t>discussion board</w:t>
      </w:r>
      <w:r w:rsidR="00073A77" w:rsidRPr="00073A77">
        <w:rPr>
          <w:b/>
          <w:bCs/>
        </w:rPr>
        <w:t xml:space="preserve"> based on the class topic of the day</w:t>
      </w:r>
      <w:r w:rsidR="00073A77">
        <w:rPr>
          <w:b/>
          <w:bCs/>
        </w:rPr>
        <w:t xml:space="preserve">, or on a current affair. Students are required to participate on this forums. </w:t>
      </w:r>
    </w:p>
    <w:p w:rsidR="00C00354" w:rsidRPr="00602A74" w:rsidRDefault="00C00354" w:rsidP="00C00354">
      <w:pPr>
        <w:rPr>
          <w:bCs/>
        </w:rPr>
      </w:pPr>
    </w:p>
    <w:p w:rsidR="00C00354" w:rsidRDefault="00C00354" w:rsidP="00C00354">
      <w:pPr>
        <w:rPr>
          <w:bCs/>
        </w:rPr>
      </w:pPr>
      <w:r w:rsidRPr="00BD562F">
        <w:rPr>
          <w:bCs/>
          <w:i/>
        </w:rPr>
        <w:t>Grade Appeals:</w:t>
      </w:r>
      <w:r>
        <w:rPr>
          <w:bCs/>
        </w:rPr>
        <w:t xml:space="preserve">  If you believe there was a mistake made in the grading of one of your assignments please notify me promptly and I will determine whether a review of the assignment is warranted.</w:t>
      </w:r>
    </w:p>
    <w:p w:rsidR="00FE7625" w:rsidRPr="00602A74" w:rsidRDefault="00FE7625" w:rsidP="00C00354">
      <w:pPr>
        <w:rPr>
          <w:bCs/>
        </w:rPr>
      </w:pPr>
    </w:p>
    <w:p w:rsidR="00FE7625" w:rsidRDefault="00C00354" w:rsidP="00C00354">
      <w:pPr>
        <w:rPr>
          <w:bCs/>
        </w:rPr>
      </w:pPr>
      <w:r w:rsidRPr="00BD562F">
        <w:rPr>
          <w:bCs/>
          <w:i/>
        </w:rPr>
        <w:t>Incomplete Grade:</w:t>
      </w:r>
      <w:r>
        <w:rPr>
          <w:bCs/>
        </w:rPr>
        <w:t xml:space="preserve">  Students will not be given an incomplete grade in the course without a documented medical reason.</w:t>
      </w:r>
    </w:p>
    <w:p w:rsidR="00FE7625" w:rsidRDefault="00FE7625" w:rsidP="00C00354">
      <w:pPr>
        <w:rPr>
          <w:bCs/>
        </w:rPr>
      </w:pPr>
    </w:p>
    <w:p w:rsidR="00C00354" w:rsidRDefault="00FE7625" w:rsidP="00C00354">
      <w:pPr>
        <w:rPr>
          <w:bCs/>
        </w:rPr>
      </w:pPr>
      <w:r w:rsidRPr="00BD562F">
        <w:rPr>
          <w:bCs/>
          <w:i/>
        </w:rPr>
        <w:t xml:space="preserve"> </w:t>
      </w:r>
      <w:r w:rsidR="00C00354" w:rsidRPr="00BD562F">
        <w:rPr>
          <w:bCs/>
          <w:i/>
        </w:rPr>
        <w:t>Students with Disabilities:</w:t>
      </w:r>
      <w:r w:rsidR="00C00354">
        <w:rPr>
          <w:bCs/>
        </w:rPr>
        <w:t xml:space="preserve">  </w:t>
      </w:r>
      <w:r w:rsidR="00C00354" w:rsidRPr="00285955">
        <w:t xml:space="preserve">Students with disabilities are encouraged to take part in this class and should contact the instructor to make arrangements for any needed accommodations. </w:t>
      </w:r>
      <w:r w:rsidR="00C00354">
        <w:t xml:space="preserve"> </w:t>
      </w:r>
      <w:r w:rsidR="00C00354">
        <w:rPr>
          <w:bCs/>
        </w:rPr>
        <w:t>Please notify the professor during the first week of class of any accommodations needed for the class.  All accommodations must be approved through the Disability Resource Center (</w:t>
      </w:r>
      <w:smartTag w:uri="urn:schemas-microsoft-com:office:smarttags" w:element="stockticker">
        <w:r w:rsidR="00C00354">
          <w:rPr>
            <w:bCs/>
          </w:rPr>
          <w:t>DRC</w:t>
        </w:r>
      </w:smartTag>
      <w:r w:rsidR="00C00354">
        <w:rPr>
          <w:bCs/>
        </w:rPr>
        <w:t xml:space="preserve">) in the Administration Annex, Room 205.  The student must complete an accommodation form with the </w:t>
      </w:r>
      <w:smartTag w:uri="urn:schemas-microsoft-com:office:smarttags" w:element="stockticker">
        <w:r w:rsidR="00C00354">
          <w:rPr>
            <w:bCs/>
          </w:rPr>
          <w:t>DRC</w:t>
        </w:r>
      </w:smartTag>
      <w:r w:rsidR="00C00354">
        <w:rPr>
          <w:bCs/>
        </w:rPr>
        <w:t xml:space="preserve"> staff with enough lead time for the accommodations to be made.</w:t>
      </w:r>
    </w:p>
    <w:p w:rsidR="00FE7625" w:rsidRPr="00602A74" w:rsidRDefault="00FE7625" w:rsidP="00C00354">
      <w:pPr>
        <w:rPr>
          <w:bCs/>
        </w:rPr>
      </w:pPr>
    </w:p>
    <w:p w:rsidR="00C00354" w:rsidRDefault="00C00354" w:rsidP="00C00354">
      <w:pPr>
        <w:rPr>
          <w:bCs/>
        </w:rPr>
      </w:pPr>
      <w:r w:rsidRPr="00BD562F">
        <w:rPr>
          <w:bCs/>
          <w:i/>
        </w:rPr>
        <w:t>Cheating:</w:t>
      </w:r>
      <w:r>
        <w:rPr>
          <w:bCs/>
        </w:rPr>
        <w:t xml:space="preserve">  Students are expected to uphold the WSU Standards of Conduct for Students in all aspects and particularly relating to academic dishonesty.  Students assume full responsibility for the integrity and originality of the academic work they submit.  Any student violating the honor code is subject to a failing grade for the class and will be reported to the Office of Student Conduct in the </w:t>
      </w:r>
      <w:smartTag w:uri="urn:schemas-microsoft-com:office:smarttags" w:element="place">
        <w:smartTag w:uri="urn:schemas-microsoft-com:office:smarttags" w:element="PlaceName">
          <w:r>
            <w:rPr>
              <w:bCs/>
            </w:rPr>
            <w:t>Lighty</w:t>
          </w:r>
        </w:smartTag>
        <w:r>
          <w:rPr>
            <w:bCs/>
          </w:rPr>
          <w:t xml:space="preserve"> </w:t>
        </w:r>
        <w:smartTag w:uri="urn:schemas-microsoft-com:office:smarttags" w:element="PlaceName">
          <w:r>
            <w:rPr>
              <w:bCs/>
            </w:rPr>
            <w:t>Student</w:t>
          </w:r>
        </w:smartTag>
        <w:r>
          <w:rPr>
            <w:bCs/>
          </w:rPr>
          <w:t xml:space="preserve"> </w:t>
        </w:r>
        <w:smartTag w:uri="urn:schemas-microsoft-com:office:smarttags" w:element="PlaceName">
          <w:r>
            <w:rPr>
              <w:bCs/>
            </w:rPr>
            <w:t>Services</w:t>
          </w:r>
        </w:smartTag>
        <w:r>
          <w:rPr>
            <w:bCs/>
          </w:rPr>
          <w:t xml:space="preserve"> </w:t>
        </w:r>
        <w:smartTag w:uri="urn:schemas-microsoft-com:office:smarttags" w:element="PlaceType">
          <w:r>
            <w:rPr>
              <w:bCs/>
            </w:rPr>
            <w:t>Building</w:t>
          </w:r>
        </w:smartTag>
      </w:smartTag>
      <w:r>
        <w:rPr>
          <w:bCs/>
        </w:rPr>
        <w:t>, Room 190.  If you have any questions or wish to see a current copy of the conduct code, please visit the Office of Student Conduct.</w:t>
      </w:r>
    </w:p>
    <w:p w:rsidR="00C00354" w:rsidRDefault="00C00354" w:rsidP="00C00354">
      <w:pPr>
        <w:rPr>
          <w:bCs/>
        </w:rPr>
      </w:pPr>
    </w:p>
    <w:p w:rsidR="00F315FA" w:rsidRDefault="00C00354" w:rsidP="00C00354">
      <w:pPr>
        <w:rPr>
          <w:b/>
        </w:rPr>
      </w:pPr>
      <w:r w:rsidRPr="00847EA1">
        <w:rPr>
          <w:bCs/>
          <w:i/>
        </w:rPr>
        <w:t>Campus Safety:</w:t>
      </w:r>
      <w:r>
        <w:rPr>
          <w:bCs/>
        </w:rPr>
        <w:t xml:space="preserve">  At WSU we are all firmly committed to campus safety for everyone here at the university.  In order to be prepared in case of an emergency, please investigate these too links on </w:t>
      </w:r>
      <w:r w:rsidRPr="00847EA1">
        <w:rPr>
          <w:bCs/>
        </w:rPr>
        <w:t xml:space="preserve">campus safety here at WSU:  </w:t>
      </w:r>
      <w:hyperlink r:id="rId16" w:history="1">
        <w:r w:rsidRPr="00847EA1">
          <w:rPr>
            <w:rStyle w:val="Hyperlink"/>
            <w:rFonts w:eastAsiaTheme="majorEastAsia"/>
          </w:rPr>
          <w:t>http://safetyplan.wsu.edu</w:t>
        </w:r>
      </w:hyperlink>
      <w:r w:rsidRPr="00847EA1">
        <w:rPr>
          <w:color w:val="1F497D"/>
        </w:rPr>
        <w:t xml:space="preserve"> and </w:t>
      </w:r>
      <w:hyperlink r:id="rId17" w:history="1">
        <w:r w:rsidRPr="00847EA1">
          <w:rPr>
            <w:rStyle w:val="Hyperlink"/>
            <w:rFonts w:eastAsiaTheme="majorEastAsia"/>
          </w:rPr>
          <w:t>http://oem.wsu.edu/emergencies</w:t>
        </w:r>
      </w:hyperlink>
    </w:p>
    <w:p w:rsidR="00F315FA" w:rsidRDefault="00F315FA" w:rsidP="00C00354">
      <w:pPr>
        <w:rPr>
          <w:b/>
        </w:rPr>
      </w:pPr>
    </w:p>
    <w:p w:rsidR="00F315FA" w:rsidRDefault="00F315FA" w:rsidP="00C00354">
      <w:pPr>
        <w:rPr>
          <w:b/>
        </w:rPr>
      </w:pPr>
    </w:p>
    <w:p w:rsidR="00AF4176" w:rsidRDefault="00AF4176" w:rsidP="00C00354">
      <w:pPr>
        <w:rPr>
          <w:b/>
        </w:rPr>
      </w:pPr>
    </w:p>
    <w:p w:rsidR="00F315FA" w:rsidRDefault="00F315FA" w:rsidP="00C00354">
      <w:pPr>
        <w:rPr>
          <w:b/>
        </w:rPr>
        <w:sectPr w:rsidR="00F315FA" w:rsidSect="00F315FA">
          <w:pgSz w:w="12240" w:h="15840"/>
          <w:pgMar w:top="1440" w:right="1440" w:bottom="1440" w:left="1440" w:header="720" w:footer="720" w:gutter="0"/>
          <w:cols w:space="720"/>
          <w:docGrid w:linePitch="360"/>
        </w:sectPr>
      </w:pPr>
    </w:p>
    <w:p w:rsidR="00AF4176" w:rsidRDefault="00F315FA" w:rsidP="00C00354">
      <w:pPr>
        <w:rPr>
          <w:b/>
        </w:rPr>
      </w:pPr>
      <w:r>
        <w:rPr>
          <w:b/>
        </w:rPr>
        <w:lastRenderedPageBreak/>
        <w:t xml:space="preserve">Schedule </w:t>
      </w:r>
    </w:p>
    <w:tbl>
      <w:tblPr>
        <w:tblW w:w="12617" w:type="dxa"/>
        <w:tblInd w:w="91" w:type="dxa"/>
        <w:tblLook w:val="04A0"/>
      </w:tblPr>
      <w:tblGrid>
        <w:gridCol w:w="792"/>
        <w:gridCol w:w="1956"/>
        <w:gridCol w:w="3980"/>
        <w:gridCol w:w="4093"/>
        <w:gridCol w:w="1796"/>
      </w:tblGrid>
      <w:tr w:rsidR="00FB7A21" w:rsidRPr="00F315FA" w:rsidTr="00FB7A21">
        <w:trPr>
          <w:trHeight w:val="315"/>
        </w:trPr>
        <w:tc>
          <w:tcPr>
            <w:tcW w:w="750" w:type="dxa"/>
            <w:tcBorders>
              <w:top w:val="nil"/>
              <w:left w:val="nil"/>
              <w:bottom w:val="nil"/>
              <w:right w:val="nil"/>
            </w:tcBorders>
            <w:shd w:val="clear" w:color="auto" w:fill="auto"/>
            <w:vAlign w:val="center"/>
            <w:hideMark/>
          </w:tcPr>
          <w:p w:rsidR="00FB7A21" w:rsidRPr="00FB7A21" w:rsidRDefault="00FB7A21" w:rsidP="003E2849">
            <w:pPr>
              <w:rPr>
                <w:rFonts w:ascii="Cambria" w:hAnsi="Cambria"/>
                <w:b/>
                <w:color w:val="000000"/>
              </w:rPr>
            </w:pPr>
            <w:r w:rsidRPr="00FB7A21">
              <w:rPr>
                <w:rFonts w:ascii="Cambria" w:hAnsi="Cambria"/>
                <w:b/>
                <w:color w:val="000000"/>
                <w:sz w:val="22"/>
                <w:szCs w:val="22"/>
              </w:rPr>
              <w:t xml:space="preserve">Week </w:t>
            </w:r>
          </w:p>
        </w:tc>
        <w:tc>
          <w:tcPr>
            <w:tcW w:w="1959" w:type="dxa"/>
            <w:tcBorders>
              <w:top w:val="nil"/>
              <w:left w:val="nil"/>
              <w:bottom w:val="nil"/>
              <w:right w:val="nil"/>
            </w:tcBorders>
            <w:shd w:val="clear" w:color="auto" w:fill="auto"/>
            <w:vAlign w:val="center"/>
            <w:hideMark/>
          </w:tcPr>
          <w:p w:rsidR="00FB7A21" w:rsidRPr="00FB7A21" w:rsidRDefault="00FB7A21" w:rsidP="003E2849">
            <w:pPr>
              <w:rPr>
                <w:rFonts w:ascii="Cambria" w:hAnsi="Cambria"/>
                <w:b/>
                <w:color w:val="000000"/>
              </w:rPr>
            </w:pPr>
            <w:r w:rsidRPr="00FB7A21">
              <w:rPr>
                <w:rFonts w:ascii="Cambria" w:hAnsi="Cambria"/>
                <w:b/>
                <w:color w:val="000000"/>
                <w:sz w:val="22"/>
                <w:szCs w:val="22"/>
              </w:rPr>
              <w:t>Topic</w:t>
            </w:r>
          </w:p>
        </w:tc>
        <w:tc>
          <w:tcPr>
            <w:tcW w:w="3995" w:type="dxa"/>
            <w:tcBorders>
              <w:top w:val="nil"/>
              <w:left w:val="nil"/>
              <w:bottom w:val="nil"/>
              <w:right w:val="nil"/>
            </w:tcBorders>
            <w:shd w:val="clear" w:color="auto" w:fill="auto"/>
            <w:vAlign w:val="center"/>
            <w:hideMark/>
          </w:tcPr>
          <w:p w:rsidR="00FB7A21" w:rsidRPr="00FB7A21" w:rsidRDefault="00FB7A21" w:rsidP="003E2849">
            <w:pPr>
              <w:rPr>
                <w:rFonts w:ascii="Cambria" w:hAnsi="Cambria"/>
                <w:b/>
                <w:color w:val="000000"/>
              </w:rPr>
            </w:pPr>
            <w:r w:rsidRPr="00FB7A21">
              <w:rPr>
                <w:rFonts w:ascii="Cambria" w:hAnsi="Cambria"/>
                <w:b/>
                <w:color w:val="000000"/>
                <w:sz w:val="22"/>
                <w:szCs w:val="22"/>
              </w:rPr>
              <w:t>Readings</w:t>
            </w:r>
          </w:p>
        </w:tc>
        <w:tc>
          <w:tcPr>
            <w:tcW w:w="4113" w:type="dxa"/>
            <w:tcBorders>
              <w:top w:val="nil"/>
              <w:left w:val="nil"/>
              <w:bottom w:val="nil"/>
              <w:right w:val="nil"/>
            </w:tcBorders>
            <w:shd w:val="clear" w:color="auto" w:fill="auto"/>
            <w:vAlign w:val="center"/>
            <w:hideMark/>
          </w:tcPr>
          <w:p w:rsidR="00FB7A21" w:rsidRPr="00FB7A21" w:rsidRDefault="00FB7A21" w:rsidP="003E2849">
            <w:pPr>
              <w:rPr>
                <w:rFonts w:ascii="Cambria" w:hAnsi="Cambria"/>
                <w:b/>
                <w:color w:val="000000"/>
              </w:rPr>
            </w:pPr>
            <w:r w:rsidRPr="00FB7A21">
              <w:rPr>
                <w:rFonts w:ascii="Cambria" w:hAnsi="Cambria"/>
                <w:b/>
                <w:color w:val="000000"/>
                <w:sz w:val="22"/>
                <w:szCs w:val="22"/>
              </w:rPr>
              <w:t>Assignments</w:t>
            </w:r>
          </w:p>
        </w:tc>
        <w:tc>
          <w:tcPr>
            <w:tcW w:w="1800" w:type="dxa"/>
            <w:tcBorders>
              <w:top w:val="nil"/>
              <w:left w:val="nil"/>
              <w:bottom w:val="nil"/>
              <w:right w:val="nil"/>
            </w:tcBorders>
            <w:shd w:val="clear" w:color="auto" w:fill="auto"/>
            <w:vAlign w:val="center"/>
            <w:hideMark/>
          </w:tcPr>
          <w:p w:rsidR="00FB7A21" w:rsidRPr="00FB7A21" w:rsidRDefault="00FB7A21" w:rsidP="00FB7A21">
            <w:pPr>
              <w:rPr>
                <w:rFonts w:ascii="Cambria" w:hAnsi="Cambria"/>
                <w:b/>
                <w:color w:val="000000"/>
              </w:rPr>
            </w:pPr>
            <w:r w:rsidRPr="00FB7A21">
              <w:rPr>
                <w:rFonts w:ascii="Cambria" w:hAnsi="Cambria"/>
                <w:b/>
                <w:color w:val="000000"/>
                <w:sz w:val="22"/>
                <w:szCs w:val="22"/>
              </w:rPr>
              <w:t>Due Date</w:t>
            </w:r>
          </w:p>
          <w:p w:rsidR="00FB7A21" w:rsidRPr="00FB7A21" w:rsidRDefault="00FB7A21" w:rsidP="00FB7A21">
            <w:pPr>
              <w:rPr>
                <w:rFonts w:ascii="Cambria" w:hAnsi="Cambria"/>
                <w:b/>
                <w:color w:val="000000"/>
              </w:rPr>
            </w:pPr>
            <w:r w:rsidRPr="00FB7A21">
              <w:rPr>
                <w:rFonts w:ascii="Cambria" w:hAnsi="Cambria"/>
                <w:b/>
                <w:color w:val="000000"/>
                <w:sz w:val="22"/>
                <w:szCs w:val="22"/>
              </w:rPr>
              <w:t>(Time 11:55PST)</w:t>
            </w:r>
          </w:p>
        </w:tc>
      </w:tr>
      <w:tr w:rsidR="00FB7A21" w:rsidRPr="00F315FA" w:rsidTr="00FB7A21">
        <w:trPr>
          <w:trHeight w:val="495"/>
        </w:trPr>
        <w:tc>
          <w:tcPr>
            <w:tcW w:w="750" w:type="dxa"/>
            <w:vMerge w:val="restart"/>
            <w:tcBorders>
              <w:top w:val="single" w:sz="12" w:space="0" w:color="auto"/>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w:t>
            </w:r>
          </w:p>
        </w:tc>
        <w:tc>
          <w:tcPr>
            <w:tcW w:w="1959" w:type="dxa"/>
            <w:tcBorders>
              <w:top w:val="single" w:sz="12" w:space="0" w:color="auto"/>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Introduce Yourself</w:t>
            </w:r>
          </w:p>
        </w:tc>
        <w:tc>
          <w:tcPr>
            <w:tcW w:w="3995" w:type="dxa"/>
            <w:tcBorders>
              <w:top w:val="single" w:sz="12" w:space="0" w:color="auto"/>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 </w:t>
            </w:r>
          </w:p>
        </w:tc>
        <w:tc>
          <w:tcPr>
            <w:tcW w:w="4113" w:type="dxa"/>
            <w:tcBorders>
              <w:top w:val="single" w:sz="12" w:space="0" w:color="auto"/>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Introduce yourself in Discussion </w:t>
            </w:r>
            <w:r>
              <w:rPr>
                <w:rFonts w:ascii="Cambria" w:hAnsi="Cambria"/>
                <w:i/>
                <w:iCs/>
                <w:color w:val="000000"/>
                <w:sz w:val="22"/>
                <w:szCs w:val="22"/>
              </w:rPr>
              <w:t>Board</w:t>
            </w:r>
          </w:p>
        </w:tc>
        <w:tc>
          <w:tcPr>
            <w:tcW w:w="1800" w:type="dxa"/>
            <w:vMerge w:val="restart"/>
            <w:tcBorders>
              <w:top w:val="single" w:sz="12" w:space="0" w:color="auto"/>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16-Jan-10</w:t>
            </w:r>
          </w:p>
        </w:tc>
      </w:tr>
      <w:tr w:rsidR="00FB7A21" w:rsidRPr="00F315FA" w:rsidTr="00FB7A21">
        <w:trPr>
          <w:trHeight w:val="300"/>
        </w:trPr>
        <w:tc>
          <w:tcPr>
            <w:tcW w:w="750" w:type="dxa"/>
            <w:vMerge/>
            <w:tcBorders>
              <w:top w:val="single" w:sz="12" w:space="0" w:color="auto"/>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 xml:space="preserve">The Challenges of Growth </w:t>
            </w:r>
          </w:p>
        </w:tc>
        <w:tc>
          <w:tcPr>
            <w:tcW w:w="3995"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LTSOG Chapter 1: Book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single" w:sz="12" w:space="0" w:color="auto"/>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15"/>
        </w:trPr>
        <w:tc>
          <w:tcPr>
            <w:tcW w:w="750" w:type="dxa"/>
            <w:vMerge/>
            <w:tcBorders>
              <w:top w:val="single" w:sz="12" w:space="0" w:color="auto"/>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Initial Growth</w:t>
            </w:r>
          </w:p>
        </w:tc>
        <w:tc>
          <w:tcPr>
            <w:tcW w:w="3995"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LTSOG Chapter 2: Book +PowerPoint (Notes)</w:t>
            </w: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single" w:sz="12" w:space="0" w:color="auto"/>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2</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 xml:space="preserve">Leadership and Life </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DTLIY Chapter 1: Book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23-Jan-10</w:t>
            </w:r>
          </w:p>
        </w:tc>
      </w:tr>
      <w:tr w:rsidR="00FB7A21" w:rsidRPr="00F315FA" w:rsidTr="00FB7A21">
        <w:trPr>
          <w:trHeight w:val="49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Mapping your future Assignment</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3</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INTEL: Read Case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 xml:space="preserve">Upload Intel Summary </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30-Jan-10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15"/>
        </w:trPr>
        <w:tc>
          <w:tcPr>
            <w:tcW w:w="750" w:type="dxa"/>
            <w:tcBorders>
              <w:top w:val="nil"/>
              <w:left w:val="nil"/>
              <w:bottom w:val="nil"/>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4</w:t>
            </w:r>
          </w:p>
        </w:tc>
        <w:tc>
          <w:tcPr>
            <w:tcW w:w="1959"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Realities and Expectations</w:t>
            </w:r>
          </w:p>
        </w:tc>
        <w:tc>
          <w:tcPr>
            <w:tcW w:w="3995"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DTLIY Chapter 2: Book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tcBorders>
              <w:top w:val="nil"/>
              <w:left w:val="nil"/>
              <w:bottom w:val="nil"/>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6-Feb-10</w:t>
            </w:r>
          </w:p>
        </w:tc>
      </w:tr>
      <w:tr w:rsidR="00FB7A21" w:rsidRPr="00F315FA" w:rsidTr="00FB7A21">
        <w:trPr>
          <w:trHeight w:val="300"/>
        </w:trPr>
        <w:tc>
          <w:tcPr>
            <w:tcW w:w="75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5</w:t>
            </w:r>
          </w:p>
        </w:tc>
        <w:tc>
          <w:tcPr>
            <w:tcW w:w="1959"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SAP America: Read Case + PowerPoint (Notes)</w:t>
            </w:r>
          </w:p>
        </w:tc>
        <w:tc>
          <w:tcPr>
            <w:tcW w:w="4113" w:type="dxa"/>
            <w:tcBorders>
              <w:top w:val="single" w:sz="8" w:space="0" w:color="auto"/>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 xml:space="preserve">Upload SAP Summary </w:t>
            </w:r>
          </w:p>
        </w:tc>
        <w:tc>
          <w:tcPr>
            <w:tcW w:w="180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13-Feb-10</w:t>
            </w:r>
          </w:p>
        </w:tc>
      </w:tr>
      <w:tr w:rsidR="00FB7A21" w:rsidRPr="00F315FA" w:rsidTr="00FB7A21">
        <w:trPr>
          <w:trHeight w:val="315"/>
        </w:trPr>
        <w:tc>
          <w:tcPr>
            <w:tcW w:w="750"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single" w:sz="8" w:space="0" w:color="auto"/>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15"/>
        </w:trPr>
        <w:tc>
          <w:tcPr>
            <w:tcW w:w="750" w:type="dxa"/>
            <w:tcBorders>
              <w:top w:val="nil"/>
              <w:left w:val="nil"/>
              <w:bottom w:val="nil"/>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6</w:t>
            </w:r>
          </w:p>
        </w:tc>
        <w:tc>
          <w:tcPr>
            <w:tcW w:w="1959"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Rapid Growth</w:t>
            </w:r>
          </w:p>
        </w:tc>
        <w:tc>
          <w:tcPr>
            <w:tcW w:w="3995"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LATSOG Chapter 3: Read Book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tcBorders>
              <w:top w:val="nil"/>
              <w:left w:val="nil"/>
              <w:bottom w:val="nil"/>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20-Feb-10</w:t>
            </w:r>
          </w:p>
        </w:tc>
      </w:tr>
      <w:tr w:rsidR="00FB7A21" w:rsidRPr="00F315FA" w:rsidTr="00FB7A21">
        <w:trPr>
          <w:trHeight w:val="300"/>
        </w:trPr>
        <w:tc>
          <w:tcPr>
            <w:tcW w:w="75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7</w:t>
            </w:r>
          </w:p>
        </w:tc>
        <w:tc>
          <w:tcPr>
            <w:tcW w:w="1959"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Starbucks: Read case + PowerPoint (Notes)</w:t>
            </w:r>
          </w:p>
        </w:tc>
        <w:tc>
          <w:tcPr>
            <w:tcW w:w="4113" w:type="dxa"/>
            <w:tcBorders>
              <w:top w:val="single" w:sz="8" w:space="0" w:color="auto"/>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Starbucks Summary</w:t>
            </w:r>
          </w:p>
        </w:tc>
        <w:tc>
          <w:tcPr>
            <w:tcW w:w="180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27-Feb-10</w:t>
            </w:r>
          </w:p>
        </w:tc>
      </w:tr>
      <w:tr w:rsidR="00FB7A21" w:rsidRPr="00F315FA" w:rsidTr="00FB7A21">
        <w:trPr>
          <w:trHeight w:val="315"/>
        </w:trPr>
        <w:tc>
          <w:tcPr>
            <w:tcW w:w="750"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single" w:sz="8" w:space="0" w:color="auto"/>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495"/>
        </w:trPr>
        <w:tc>
          <w:tcPr>
            <w:tcW w:w="750" w:type="dxa"/>
            <w:tcBorders>
              <w:top w:val="nil"/>
              <w:left w:val="nil"/>
              <w:bottom w:val="nil"/>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8</w:t>
            </w:r>
          </w:p>
        </w:tc>
        <w:tc>
          <w:tcPr>
            <w:tcW w:w="1959"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Leadership Vision and Personal Vision</w:t>
            </w:r>
          </w:p>
        </w:tc>
        <w:tc>
          <w:tcPr>
            <w:tcW w:w="3995"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DTLIY Chapter 3: Book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tcBorders>
              <w:top w:val="nil"/>
              <w:left w:val="nil"/>
              <w:bottom w:val="nil"/>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6-Mar-10</w:t>
            </w:r>
          </w:p>
        </w:tc>
      </w:tr>
      <w:tr w:rsidR="00FB7A21" w:rsidRPr="00F315FA" w:rsidTr="00FB7A21">
        <w:trPr>
          <w:trHeight w:val="300"/>
        </w:trPr>
        <w:tc>
          <w:tcPr>
            <w:tcW w:w="75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9</w:t>
            </w:r>
          </w:p>
        </w:tc>
        <w:tc>
          <w:tcPr>
            <w:tcW w:w="1959"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HP-Compaq: Case Study + POwerPoint (Notes)</w:t>
            </w:r>
          </w:p>
        </w:tc>
        <w:tc>
          <w:tcPr>
            <w:tcW w:w="4113" w:type="dxa"/>
            <w:tcBorders>
              <w:top w:val="single" w:sz="8" w:space="0" w:color="auto"/>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HP-Compaq Summary</w:t>
            </w:r>
          </w:p>
        </w:tc>
        <w:tc>
          <w:tcPr>
            <w:tcW w:w="1800" w:type="dxa"/>
            <w:vMerge w:val="restart"/>
            <w:tcBorders>
              <w:top w:val="single" w:sz="8" w:space="0" w:color="auto"/>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13-Mar-10</w:t>
            </w:r>
          </w:p>
        </w:tc>
      </w:tr>
      <w:tr w:rsidR="00FB7A21" w:rsidRPr="00F315FA" w:rsidTr="00FB7A21">
        <w:trPr>
          <w:trHeight w:val="315"/>
        </w:trPr>
        <w:tc>
          <w:tcPr>
            <w:tcW w:w="750"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single" w:sz="8" w:space="0" w:color="auto"/>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single" w:sz="8" w:space="0" w:color="auto"/>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10</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Apple-Computers: Case Study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Apple  Summary</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20-Mar-10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15"/>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11</w:t>
            </w:r>
          </w:p>
        </w:tc>
        <w:tc>
          <w:tcPr>
            <w:tcW w:w="1959"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Continuous Growth</w:t>
            </w:r>
          </w:p>
        </w:tc>
        <w:tc>
          <w:tcPr>
            <w:tcW w:w="3995" w:type="dxa"/>
            <w:tcBorders>
              <w:top w:val="nil"/>
              <w:left w:val="nil"/>
              <w:bottom w:val="nil"/>
              <w:right w:val="nil"/>
            </w:tcBorders>
            <w:shd w:val="clear" w:color="auto" w:fill="auto"/>
            <w:vAlign w:val="center"/>
            <w:hideMark/>
          </w:tcPr>
          <w:p w:rsidR="00FB7A21" w:rsidRPr="00673C08" w:rsidRDefault="00FB7A21" w:rsidP="00F315FA">
            <w:pPr>
              <w:rPr>
                <w:rFonts w:ascii="Cambria" w:hAnsi="Cambria"/>
                <w:bCs/>
                <w:color w:val="000000"/>
              </w:rPr>
            </w:pPr>
            <w:r w:rsidRPr="00673C08">
              <w:rPr>
                <w:rFonts w:ascii="Cambria" w:hAnsi="Cambria"/>
                <w:bCs/>
                <w:color w:val="000000"/>
                <w:sz w:val="22"/>
                <w:szCs w:val="22"/>
              </w:rPr>
              <w:t>LTSOG Chapter 4: Book + PowerPoint (Notes)</w:t>
            </w:r>
          </w:p>
        </w:tc>
        <w:tc>
          <w:tcPr>
            <w:tcW w:w="4113" w:type="dxa"/>
            <w:tcBorders>
              <w:top w:val="single" w:sz="8" w:space="0" w:color="auto"/>
              <w:left w:val="nil"/>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27-Mar-10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 xml:space="preserve">Organizational Values </w:t>
            </w:r>
          </w:p>
        </w:tc>
        <w:tc>
          <w:tcPr>
            <w:tcW w:w="3995"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color w:val="000000"/>
              </w:rPr>
            </w:pPr>
            <w:r w:rsidRPr="00F315FA">
              <w:rPr>
                <w:rFonts w:ascii="Cambria" w:hAnsi="Cambria"/>
                <w:color w:val="000000"/>
                <w:sz w:val="22"/>
                <w:szCs w:val="22"/>
              </w:rPr>
              <w:t>DTLIY Chapter 4: Book + PowerPoint (Notes)</w:t>
            </w: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12</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Ladders: Case Study + 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 xml:space="preserve">Upload Ladders </w:t>
            </w:r>
            <w:r w:rsidR="002D1D58" w:rsidRPr="00F315FA">
              <w:rPr>
                <w:rFonts w:ascii="Cambria" w:hAnsi="Cambria"/>
                <w:b/>
                <w:bCs/>
                <w:color w:val="000000"/>
                <w:sz w:val="22"/>
                <w:szCs w:val="22"/>
              </w:rPr>
              <w:t>Summary</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3-Apr-10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13</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Linkedin: Case Study+PowerPoint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 xml:space="preserve">Upload Linkedin </w:t>
            </w:r>
            <w:r w:rsidR="002D1D58" w:rsidRPr="00F315FA">
              <w:rPr>
                <w:rFonts w:ascii="Cambria" w:hAnsi="Cambria"/>
                <w:b/>
                <w:bCs/>
                <w:color w:val="000000"/>
                <w:sz w:val="22"/>
                <w:szCs w:val="22"/>
              </w:rPr>
              <w:t>Summary</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10-Apr-10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14</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Nokia: Case Study+PowerPoint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Nokia Summary</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17-Apr-10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15</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Case Study</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MySpace: Case Study+PowerPoint (Notes)</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MySpace Summary</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24-Apr-10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i/>
                <w:iCs/>
                <w:color w:val="000000"/>
              </w:rPr>
            </w:pPr>
            <w:r w:rsidRPr="00F315FA">
              <w:rPr>
                <w:rFonts w:ascii="Cambria" w:hAnsi="Cambria"/>
                <w:i/>
                <w:iCs/>
                <w:color w:val="000000"/>
                <w:sz w:val="22"/>
                <w:szCs w:val="22"/>
              </w:rPr>
              <w:t xml:space="preserve">Participate in </w:t>
            </w:r>
            <w:r w:rsidR="002D1D58">
              <w:rPr>
                <w:rFonts w:ascii="Cambria" w:hAnsi="Cambria"/>
                <w:i/>
                <w:iCs/>
                <w:color w:val="000000"/>
                <w:sz w:val="22"/>
                <w:szCs w:val="22"/>
              </w:rPr>
              <w:t>Discussion Board</w:t>
            </w:r>
          </w:p>
        </w:tc>
        <w:tc>
          <w:tcPr>
            <w:tcW w:w="1800" w:type="dxa"/>
            <w:vMerge/>
            <w:tcBorders>
              <w:top w:val="nil"/>
              <w:left w:val="nil"/>
              <w:bottom w:val="single" w:sz="8" w:space="0" w:color="000000"/>
              <w:right w:val="nil"/>
            </w:tcBorders>
            <w:vAlign w:val="center"/>
            <w:hideMark/>
          </w:tcPr>
          <w:p w:rsidR="00FB7A21" w:rsidRPr="00F315FA" w:rsidRDefault="00FB7A21" w:rsidP="00597252">
            <w:pPr>
              <w:rPr>
                <w:rFonts w:ascii="Cambria" w:hAnsi="Cambria"/>
                <w:color w:val="000000"/>
              </w:rPr>
            </w:pPr>
          </w:p>
        </w:tc>
      </w:tr>
      <w:tr w:rsidR="00FB7A21" w:rsidRPr="00F315FA" w:rsidTr="00FB7A21">
        <w:trPr>
          <w:trHeight w:val="300"/>
        </w:trPr>
        <w:tc>
          <w:tcPr>
            <w:tcW w:w="750"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jc w:val="center"/>
              <w:rPr>
                <w:rFonts w:ascii="Cambria" w:hAnsi="Cambria"/>
                <w:color w:val="000000"/>
              </w:rPr>
            </w:pPr>
            <w:r w:rsidRPr="00F315FA">
              <w:rPr>
                <w:rFonts w:ascii="Cambria" w:hAnsi="Cambria"/>
                <w:color w:val="000000"/>
                <w:sz w:val="22"/>
                <w:szCs w:val="22"/>
              </w:rPr>
              <w:t>16</w:t>
            </w:r>
          </w:p>
        </w:tc>
        <w:tc>
          <w:tcPr>
            <w:tcW w:w="1959"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Group Presentation/ paper</w:t>
            </w:r>
          </w:p>
        </w:tc>
        <w:tc>
          <w:tcPr>
            <w:tcW w:w="3995" w:type="dxa"/>
            <w:vMerge w:val="restart"/>
            <w:tcBorders>
              <w:top w:val="nil"/>
              <w:left w:val="nil"/>
              <w:bottom w:val="single" w:sz="8" w:space="0" w:color="000000"/>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None</w:t>
            </w:r>
          </w:p>
        </w:tc>
        <w:tc>
          <w:tcPr>
            <w:tcW w:w="4113" w:type="dxa"/>
            <w:tcBorders>
              <w:top w:val="nil"/>
              <w:left w:val="nil"/>
              <w:bottom w:val="nil"/>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Group Presentation</w:t>
            </w:r>
          </w:p>
        </w:tc>
        <w:tc>
          <w:tcPr>
            <w:tcW w:w="1800" w:type="dxa"/>
            <w:vMerge w:val="restart"/>
            <w:tcBorders>
              <w:top w:val="nil"/>
              <w:left w:val="nil"/>
              <w:bottom w:val="single" w:sz="8" w:space="0" w:color="000000"/>
              <w:right w:val="nil"/>
            </w:tcBorders>
            <w:shd w:val="clear" w:color="auto" w:fill="auto"/>
            <w:vAlign w:val="center"/>
            <w:hideMark/>
          </w:tcPr>
          <w:p w:rsidR="00FB7A21" w:rsidRPr="00F315FA" w:rsidRDefault="00FB7A21" w:rsidP="00597252">
            <w:pPr>
              <w:rPr>
                <w:rFonts w:ascii="Cambria" w:hAnsi="Cambria"/>
                <w:color w:val="000000"/>
              </w:rPr>
            </w:pPr>
            <w:r w:rsidRPr="00F315FA">
              <w:rPr>
                <w:rFonts w:ascii="Cambria" w:hAnsi="Cambria"/>
                <w:color w:val="000000"/>
                <w:sz w:val="22"/>
                <w:szCs w:val="22"/>
              </w:rPr>
              <w:t>4-May-10</w:t>
            </w:r>
          </w:p>
        </w:tc>
      </w:tr>
      <w:tr w:rsidR="00FB7A21" w:rsidRPr="00F315FA" w:rsidTr="00FB7A21">
        <w:trPr>
          <w:trHeight w:val="315"/>
        </w:trPr>
        <w:tc>
          <w:tcPr>
            <w:tcW w:w="75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c>
          <w:tcPr>
            <w:tcW w:w="1959"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3995"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b/>
                <w:bCs/>
                <w:color w:val="000000"/>
              </w:rPr>
            </w:pPr>
          </w:p>
        </w:tc>
        <w:tc>
          <w:tcPr>
            <w:tcW w:w="4113" w:type="dxa"/>
            <w:tcBorders>
              <w:top w:val="nil"/>
              <w:left w:val="nil"/>
              <w:bottom w:val="single" w:sz="8" w:space="0" w:color="auto"/>
              <w:right w:val="nil"/>
            </w:tcBorders>
            <w:shd w:val="clear" w:color="auto" w:fill="auto"/>
            <w:vAlign w:val="center"/>
            <w:hideMark/>
          </w:tcPr>
          <w:p w:rsidR="00FB7A21" w:rsidRPr="00F315FA" w:rsidRDefault="00FB7A21" w:rsidP="00F315FA">
            <w:pPr>
              <w:rPr>
                <w:rFonts w:ascii="Cambria" w:hAnsi="Cambria"/>
                <w:b/>
                <w:bCs/>
                <w:color w:val="000000"/>
              </w:rPr>
            </w:pPr>
            <w:r w:rsidRPr="00F315FA">
              <w:rPr>
                <w:rFonts w:ascii="Cambria" w:hAnsi="Cambria"/>
                <w:b/>
                <w:bCs/>
                <w:color w:val="000000"/>
                <w:sz w:val="22"/>
                <w:szCs w:val="22"/>
              </w:rPr>
              <w:t>Upload Group Paper</w:t>
            </w:r>
          </w:p>
        </w:tc>
        <w:tc>
          <w:tcPr>
            <w:tcW w:w="1800" w:type="dxa"/>
            <w:vMerge/>
            <w:tcBorders>
              <w:top w:val="nil"/>
              <w:left w:val="nil"/>
              <w:bottom w:val="single" w:sz="8" w:space="0" w:color="000000"/>
              <w:right w:val="nil"/>
            </w:tcBorders>
            <w:vAlign w:val="center"/>
            <w:hideMark/>
          </w:tcPr>
          <w:p w:rsidR="00FB7A21" w:rsidRPr="00F315FA" w:rsidRDefault="00FB7A21" w:rsidP="00F315FA">
            <w:pPr>
              <w:rPr>
                <w:rFonts w:ascii="Cambria" w:hAnsi="Cambria"/>
                <w:color w:val="000000"/>
              </w:rPr>
            </w:pPr>
          </w:p>
        </w:tc>
      </w:tr>
    </w:tbl>
    <w:p w:rsidR="00AF4176" w:rsidRDefault="00AF4176" w:rsidP="00C00354">
      <w:pPr>
        <w:rPr>
          <w:b/>
        </w:rPr>
      </w:pPr>
    </w:p>
    <w:p w:rsidR="00AF4176" w:rsidRDefault="00AF4176" w:rsidP="00C00354">
      <w:pPr>
        <w:rPr>
          <w:b/>
        </w:rPr>
      </w:pPr>
    </w:p>
    <w:p w:rsidR="00AF4176" w:rsidRDefault="00AF4176" w:rsidP="00C00354">
      <w:pPr>
        <w:rPr>
          <w:b/>
        </w:rPr>
      </w:pPr>
    </w:p>
    <w:p w:rsidR="00AF4176" w:rsidRDefault="00AF4176" w:rsidP="00C00354">
      <w:pPr>
        <w:rPr>
          <w:b/>
        </w:rPr>
      </w:pPr>
    </w:p>
    <w:p w:rsidR="00AF4176" w:rsidRDefault="00AF4176" w:rsidP="00C00354">
      <w:pPr>
        <w:rPr>
          <w:b/>
        </w:rPr>
      </w:pPr>
    </w:p>
    <w:sectPr w:rsidR="00AF4176" w:rsidSect="00F315FA">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61" w:rsidRDefault="00FD0E61" w:rsidP="00C0356F">
      <w:r>
        <w:separator/>
      </w:r>
    </w:p>
  </w:endnote>
  <w:endnote w:type="continuationSeparator" w:id="0">
    <w:p w:rsidR="00FD0E61" w:rsidRDefault="00FD0E61" w:rsidP="00C03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61" w:rsidRDefault="00FD0E61" w:rsidP="00C0356F">
      <w:r>
        <w:separator/>
      </w:r>
    </w:p>
  </w:footnote>
  <w:footnote w:type="continuationSeparator" w:id="0">
    <w:p w:rsidR="00FD0E61" w:rsidRDefault="00FD0E61" w:rsidP="00C0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BF"/>
    <w:multiLevelType w:val="hybridMultilevel"/>
    <w:tmpl w:val="3B88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63CFE"/>
    <w:multiLevelType w:val="hybridMultilevel"/>
    <w:tmpl w:val="C2F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E5FB5"/>
    <w:multiLevelType w:val="hybridMultilevel"/>
    <w:tmpl w:val="29ECB502"/>
    <w:lvl w:ilvl="0" w:tplc="7E589B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9991B34"/>
    <w:multiLevelType w:val="hybridMultilevel"/>
    <w:tmpl w:val="860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15E1B"/>
    <w:multiLevelType w:val="hybridMultilevel"/>
    <w:tmpl w:val="1660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C3470"/>
    <w:multiLevelType w:val="hybridMultilevel"/>
    <w:tmpl w:val="E32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01C51"/>
    <w:multiLevelType w:val="hybridMultilevel"/>
    <w:tmpl w:val="01A8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876F4"/>
    <w:rsid w:val="00070AF9"/>
    <w:rsid w:val="00073A77"/>
    <w:rsid w:val="00076C28"/>
    <w:rsid w:val="0009584F"/>
    <w:rsid w:val="000A6EB2"/>
    <w:rsid w:val="000D43C8"/>
    <w:rsid w:val="000F5AA0"/>
    <w:rsid w:val="00112752"/>
    <w:rsid w:val="00121B4F"/>
    <w:rsid w:val="00142B81"/>
    <w:rsid w:val="001472F7"/>
    <w:rsid w:val="0015035C"/>
    <w:rsid w:val="001536CE"/>
    <w:rsid w:val="001A6D83"/>
    <w:rsid w:val="001E6CA0"/>
    <w:rsid w:val="00204748"/>
    <w:rsid w:val="00204E50"/>
    <w:rsid w:val="00213729"/>
    <w:rsid w:val="002165D2"/>
    <w:rsid w:val="00220953"/>
    <w:rsid w:val="00263413"/>
    <w:rsid w:val="002B6E2A"/>
    <w:rsid w:val="002D1D58"/>
    <w:rsid w:val="00311BF9"/>
    <w:rsid w:val="00370530"/>
    <w:rsid w:val="003E2849"/>
    <w:rsid w:val="003F4ED9"/>
    <w:rsid w:val="00443177"/>
    <w:rsid w:val="00444637"/>
    <w:rsid w:val="004605D0"/>
    <w:rsid w:val="00463760"/>
    <w:rsid w:val="0052512E"/>
    <w:rsid w:val="0053050B"/>
    <w:rsid w:val="00597252"/>
    <w:rsid w:val="005C2B9C"/>
    <w:rsid w:val="005C4F7E"/>
    <w:rsid w:val="005F21A3"/>
    <w:rsid w:val="00620CE2"/>
    <w:rsid w:val="00673C08"/>
    <w:rsid w:val="00675455"/>
    <w:rsid w:val="00685B1B"/>
    <w:rsid w:val="006915A2"/>
    <w:rsid w:val="00691EDE"/>
    <w:rsid w:val="006B5AA1"/>
    <w:rsid w:val="00704566"/>
    <w:rsid w:val="0070735C"/>
    <w:rsid w:val="007116B3"/>
    <w:rsid w:val="00721F62"/>
    <w:rsid w:val="007521FA"/>
    <w:rsid w:val="00763827"/>
    <w:rsid w:val="0077164D"/>
    <w:rsid w:val="00787276"/>
    <w:rsid w:val="007A2CE9"/>
    <w:rsid w:val="007A7145"/>
    <w:rsid w:val="007C185E"/>
    <w:rsid w:val="007C61B7"/>
    <w:rsid w:val="007D0B0D"/>
    <w:rsid w:val="007D734B"/>
    <w:rsid w:val="00852DF8"/>
    <w:rsid w:val="00870D71"/>
    <w:rsid w:val="00880DB4"/>
    <w:rsid w:val="008C22FC"/>
    <w:rsid w:val="0097386A"/>
    <w:rsid w:val="00982417"/>
    <w:rsid w:val="00995241"/>
    <w:rsid w:val="009D53E4"/>
    <w:rsid w:val="009E6EBD"/>
    <w:rsid w:val="009F367E"/>
    <w:rsid w:val="00A876F4"/>
    <w:rsid w:val="00AF4176"/>
    <w:rsid w:val="00B5033D"/>
    <w:rsid w:val="00B541DC"/>
    <w:rsid w:val="00B84A13"/>
    <w:rsid w:val="00BA7DF4"/>
    <w:rsid w:val="00BA7FD0"/>
    <w:rsid w:val="00BD304E"/>
    <w:rsid w:val="00C00354"/>
    <w:rsid w:val="00C0356F"/>
    <w:rsid w:val="00D26535"/>
    <w:rsid w:val="00D27683"/>
    <w:rsid w:val="00D343EB"/>
    <w:rsid w:val="00D86AC2"/>
    <w:rsid w:val="00DC6C24"/>
    <w:rsid w:val="00DF660F"/>
    <w:rsid w:val="00E02832"/>
    <w:rsid w:val="00E47402"/>
    <w:rsid w:val="00E71372"/>
    <w:rsid w:val="00E95A34"/>
    <w:rsid w:val="00EC3F5E"/>
    <w:rsid w:val="00ED69AF"/>
    <w:rsid w:val="00EE178C"/>
    <w:rsid w:val="00F315FA"/>
    <w:rsid w:val="00FB7A21"/>
    <w:rsid w:val="00FC4C43"/>
    <w:rsid w:val="00FD0E61"/>
    <w:rsid w:val="00FD3E75"/>
    <w:rsid w:val="00FE4080"/>
    <w:rsid w:val="00FE7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21F62"/>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721F62"/>
    <w:pPr>
      <w:keepNext/>
      <w:keepLines/>
      <w:spacing w:before="20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21F62"/>
    <w:pPr>
      <w:keepNext/>
      <w:keepLines/>
      <w:spacing w:before="200"/>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autoRedefine/>
    <w:uiPriority w:val="9"/>
    <w:unhideWhenUsed/>
    <w:qFormat/>
    <w:rsid w:val="00721F62"/>
    <w:pPr>
      <w:keepNext/>
      <w:keepLines/>
      <w:spacing w:before="200"/>
      <w:outlineLvl w:val="3"/>
    </w:pPr>
    <w:rPr>
      <w:rFonts w:eastAsiaTheme="majorEastAsia"/>
      <w:b/>
      <w:bCs/>
      <w:i/>
      <w:iCs/>
      <w:color w:val="000000" w:themeColor="text1"/>
    </w:rPr>
  </w:style>
  <w:style w:type="paragraph" w:styleId="Heading5">
    <w:name w:val="heading 5"/>
    <w:basedOn w:val="Normal"/>
    <w:next w:val="Normal"/>
    <w:link w:val="Heading5Char"/>
    <w:uiPriority w:val="9"/>
    <w:semiHidden/>
    <w:unhideWhenUsed/>
    <w:qFormat/>
    <w:rsid w:val="00721F62"/>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721F6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721F62"/>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721F62"/>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21F62"/>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F6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721F62"/>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721F62"/>
    <w:rPr>
      <w:rFonts w:asciiTheme="majorHAnsi" w:eastAsiaTheme="majorEastAsia" w:hAnsiTheme="majorHAnsi" w:cs="Times New Roman"/>
      <w:b/>
      <w:bCs/>
      <w:color w:val="000000" w:themeColor="text1"/>
      <w:sz w:val="24"/>
      <w:szCs w:val="24"/>
    </w:rPr>
  </w:style>
  <w:style w:type="character" w:customStyle="1" w:styleId="Heading4Char">
    <w:name w:val="Heading 4 Char"/>
    <w:basedOn w:val="DefaultParagraphFont"/>
    <w:link w:val="Heading4"/>
    <w:uiPriority w:val="9"/>
    <w:rsid w:val="00721F62"/>
    <w:rPr>
      <w:rFonts w:ascii="Times New Roman" w:eastAsiaTheme="majorEastAsia" w:hAnsi="Times New Roman" w:cs="Times New Roman"/>
      <w:b/>
      <w:bCs/>
      <w:i/>
      <w:iCs/>
      <w:color w:val="000000" w:themeColor="text1"/>
      <w:sz w:val="24"/>
      <w:szCs w:val="24"/>
    </w:rPr>
  </w:style>
  <w:style w:type="character" w:customStyle="1" w:styleId="Heading5Char">
    <w:name w:val="Heading 5 Char"/>
    <w:basedOn w:val="DefaultParagraphFont"/>
    <w:link w:val="Heading5"/>
    <w:uiPriority w:val="9"/>
    <w:semiHidden/>
    <w:rsid w:val="00721F6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721F6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721F6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721F6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721F62"/>
    <w:rPr>
      <w:rFonts w:asciiTheme="majorHAnsi" w:eastAsiaTheme="majorEastAsia" w:hAnsiTheme="majorHAnsi" w:cstheme="majorBidi"/>
      <w:i/>
      <w:iCs/>
      <w:spacing w:val="5"/>
      <w:sz w:val="20"/>
      <w:szCs w:val="20"/>
      <w:lang w:bidi="en-US"/>
    </w:rPr>
  </w:style>
  <w:style w:type="paragraph" w:styleId="Caption">
    <w:name w:val="caption"/>
    <w:basedOn w:val="Normal"/>
    <w:next w:val="Normal"/>
    <w:uiPriority w:val="35"/>
    <w:unhideWhenUsed/>
    <w:qFormat/>
    <w:rsid w:val="00721F62"/>
    <w:rPr>
      <w:rFonts w:asciiTheme="minorHAnsi" w:eastAsiaTheme="minorEastAsia" w:hAnsiTheme="minorHAnsi"/>
      <w:b/>
      <w:bCs/>
      <w:color w:val="4F81BD" w:themeColor="accent1"/>
      <w:sz w:val="18"/>
      <w:szCs w:val="18"/>
      <w:lang w:bidi="en-US"/>
    </w:rPr>
  </w:style>
  <w:style w:type="paragraph" w:styleId="Title">
    <w:name w:val="Title"/>
    <w:basedOn w:val="Normal"/>
    <w:next w:val="Normal"/>
    <w:link w:val="TitleChar"/>
    <w:autoRedefine/>
    <w:uiPriority w:val="10"/>
    <w:qFormat/>
    <w:rsid w:val="00721F62"/>
    <w:pPr>
      <w:pBdr>
        <w:bottom w:val="single" w:sz="8" w:space="4" w:color="4F81BD"/>
      </w:pBdr>
      <w:spacing w:after="300"/>
      <w:contextualSpacing/>
    </w:pPr>
    <w:rPr>
      <w:rFonts w:ascii="Cambria" w:hAnsi="Cambria"/>
      <w:color w:val="000000" w:themeColor="text1"/>
      <w:spacing w:val="5"/>
      <w:kern w:val="28"/>
      <w:sz w:val="36"/>
      <w:szCs w:val="52"/>
    </w:rPr>
  </w:style>
  <w:style w:type="character" w:customStyle="1" w:styleId="TitleChar">
    <w:name w:val="Title Char"/>
    <w:basedOn w:val="DefaultParagraphFont"/>
    <w:link w:val="Title"/>
    <w:uiPriority w:val="10"/>
    <w:rsid w:val="00721F62"/>
    <w:rPr>
      <w:rFonts w:ascii="Cambria" w:eastAsia="Times New Roman" w:hAnsi="Cambria" w:cs="Times New Roman"/>
      <w:color w:val="000000" w:themeColor="text1"/>
      <w:spacing w:val="5"/>
      <w:kern w:val="28"/>
      <w:sz w:val="36"/>
      <w:szCs w:val="52"/>
    </w:rPr>
  </w:style>
  <w:style w:type="paragraph" w:styleId="Subtitle">
    <w:name w:val="Subtitle"/>
    <w:basedOn w:val="Normal"/>
    <w:next w:val="Normal"/>
    <w:link w:val="SubtitleChar"/>
    <w:uiPriority w:val="11"/>
    <w:qFormat/>
    <w:rsid w:val="00721F62"/>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721F62"/>
    <w:rPr>
      <w:rFonts w:asciiTheme="majorHAnsi" w:eastAsiaTheme="majorEastAsia" w:hAnsiTheme="majorHAnsi" w:cstheme="majorBidi"/>
      <w:i/>
      <w:iCs/>
      <w:spacing w:val="13"/>
      <w:sz w:val="24"/>
      <w:szCs w:val="24"/>
      <w:lang w:bidi="en-US"/>
    </w:rPr>
  </w:style>
  <w:style w:type="character" w:styleId="Strong">
    <w:name w:val="Strong"/>
    <w:basedOn w:val="DefaultParagraphFont"/>
    <w:uiPriority w:val="22"/>
    <w:qFormat/>
    <w:rsid w:val="00721F62"/>
    <w:rPr>
      <w:rFonts w:cs="Times New Roman"/>
      <w:b/>
      <w:bCs/>
    </w:rPr>
  </w:style>
  <w:style w:type="character" w:styleId="Emphasis">
    <w:name w:val="Emphasis"/>
    <w:basedOn w:val="DefaultParagraphFont"/>
    <w:uiPriority w:val="20"/>
    <w:qFormat/>
    <w:rsid w:val="00721F62"/>
    <w:rPr>
      <w:rFonts w:cs="Times New Roman"/>
      <w:i/>
      <w:iCs/>
    </w:rPr>
  </w:style>
  <w:style w:type="paragraph" w:styleId="NoSpacing">
    <w:name w:val="No Spacing"/>
    <w:basedOn w:val="Normal"/>
    <w:uiPriority w:val="1"/>
    <w:qFormat/>
    <w:rsid w:val="00721F62"/>
    <w:rPr>
      <w:rFonts w:asciiTheme="minorHAnsi" w:eastAsiaTheme="minorEastAsia" w:hAnsiTheme="minorHAnsi"/>
      <w:sz w:val="22"/>
      <w:szCs w:val="22"/>
      <w:lang w:bidi="en-US"/>
    </w:rPr>
  </w:style>
  <w:style w:type="paragraph" w:styleId="ListParagraph">
    <w:name w:val="List Paragraph"/>
    <w:basedOn w:val="Normal"/>
    <w:uiPriority w:val="99"/>
    <w:qFormat/>
    <w:rsid w:val="00721F62"/>
    <w:pPr>
      <w:tabs>
        <w:tab w:val="left" w:pos="810"/>
        <w:tab w:val="left" w:pos="4410"/>
      </w:tabs>
      <w:spacing w:line="480" w:lineRule="auto"/>
      <w:contextualSpacing/>
      <w:jc w:val="both"/>
    </w:pPr>
    <w:rPr>
      <w:rFonts w:ascii="Times New (W1)" w:hAnsi="Times New (W1)" w:cs="Times New (W1)"/>
      <w:color w:val="000000"/>
    </w:rPr>
  </w:style>
  <w:style w:type="paragraph" w:styleId="Quote">
    <w:name w:val="Quote"/>
    <w:basedOn w:val="Normal"/>
    <w:next w:val="Normal"/>
    <w:link w:val="QuoteChar"/>
    <w:uiPriority w:val="29"/>
    <w:qFormat/>
    <w:rsid w:val="00721F62"/>
    <w:pPr>
      <w:spacing w:before="200" w:line="276" w:lineRule="auto"/>
      <w:ind w:left="360" w:right="360"/>
    </w:pPr>
    <w:rPr>
      <w:rFonts w:asciiTheme="minorHAnsi" w:eastAsiaTheme="minorEastAsia" w:hAnsiTheme="minorHAnsi"/>
      <w:i/>
      <w:iCs/>
      <w:sz w:val="22"/>
      <w:szCs w:val="22"/>
      <w:lang w:bidi="en-US"/>
    </w:rPr>
  </w:style>
  <w:style w:type="character" w:customStyle="1" w:styleId="QuoteChar">
    <w:name w:val="Quote Char"/>
    <w:basedOn w:val="DefaultParagraphFont"/>
    <w:link w:val="Quote"/>
    <w:uiPriority w:val="29"/>
    <w:rsid w:val="00721F62"/>
    <w:rPr>
      <w:rFonts w:eastAsiaTheme="minorEastAsia"/>
      <w:i/>
      <w:iCs/>
      <w:lang w:bidi="en-US"/>
    </w:rPr>
  </w:style>
  <w:style w:type="paragraph" w:styleId="IntenseQuote">
    <w:name w:val="Intense Quote"/>
    <w:basedOn w:val="Normal"/>
    <w:next w:val="Normal"/>
    <w:link w:val="IntenseQuoteChar"/>
    <w:uiPriority w:val="30"/>
    <w:qFormat/>
    <w:rsid w:val="00721F62"/>
    <w:pPr>
      <w:pBdr>
        <w:bottom w:val="single" w:sz="4" w:space="1" w:color="auto"/>
      </w:pBdr>
      <w:spacing w:before="200" w:after="280" w:line="276" w:lineRule="auto"/>
      <w:ind w:left="1008" w:right="1152"/>
      <w:jc w:val="both"/>
    </w:pPr>
    <w:rPr>
      <w:rFonts w:asciiTheme="minorHAnsi" w:eastAsiaTheme="minorEastAsia" w:hAnsiTheme="minorHAnsi"/>
      <w:b/>
      <w:bCs/>
      <w:i/>
      <w:iCs/>
      <w:sz w:val="22"/>
      <w:szCs w:val="22"/>
      <w:lang w:bidi="en-US"/>
    </w:rPr>
  </w:style>
  <w:style w:type="character" w:customStyle="1" w:styleId="IntenseQuoteChar">
    <w:name w:val="Intense Quote Char"/>
    <w:basedOn w:val="DefaultParagraphFont"/>
    <w:link w:val="IntenseQuote"/>
    <w:uiPriority w:val="30"/>
    <w:rsid w:val="00721F62"/>
    <w:rPr>
      <w:rFonts w:eastAsiaTheme="minorEastAsia"/>
      <w:b/>
      <w:bCs/>
      <w:i/>
      <w:iCs/>
      <w:lang w:bidi="en-US"/>
    </w:rPr>
  </w:style>
  <w:style w:type="character" w:styleId="SubtleEmphasis">
    <w:name w:val="Subtle Emphasis"/>
    <w:uiPriority w:val="19"/>
    <w:qFormat/>
    <w:rsid w:val="00721F62"/>
    <w:rPr>
      <w:i/>
      <w:iCs/>
    </w:rPr>
  </w:style>
  <w:style w:type="character" w:styleId="IntenseEmphasis">
    <w:name w:val="Intense Emphasis"/>
    <w:uiPriority w:val="21"/>
    <w:qFormat/>
    <w:rsid w:val="00721F62"/>
    <w:rPr>
      <w:b/>
      <w:bCs/>
    </w:rPr>
  </w:style>
  <w:style w:type="character" w:styleId="SubtleReference">
    <w:name w:val="Subtle Reference"/>
    <w:uiPriority w:val="31"/>
    <w:qFormat/>
    <w:rsid w:val="00721F62"/>
    <w:rPr>
      <w:smallCaps/>
    </w:rPr>
  </w:style>
  <w:style w:type="character" w:styleId="IntenseReference">
    <w:name w:val="Intense Reference"/>
    <w:uiPriority w:val="32"/>
    <w:qFormat/>
    <w:rsid w:val="00721F62"/>
    <w:rPr>
      <w:smallCaps/>
      <w:spacing w:val="5"/>
      <w:u w:val="single"/>
    </w:rPr>
  </w:style>
  <w:style w:type="character" w:styleId="BookTitle">
    <w:name w:val="Book Title"/>
    <w:uiPriority w:val="33"/>
    <w:qFormat/>
    <w:rsid w:val="00721F62"/>
    <w:rPr>
      <w:i/>
      <w:iCs/>
      <w:smallCaps/>
      <w:spacing w:val="5"/>
    </w:rPr>
  </w:style>
  <w:style w:type="paragraph" w:styleId="TOCHeading">
    <w:name w:val="TOC Heading"/>
    <w:basedOn w:val="Heading1"/>
    <w:next w:val="Normal"/>
    <w:uiPriority w:val="39"/>
    <w:unhideWhenUsed/>
    <w:qFormat/>
    <w:rsid w:val="00721F62"/>
    <w:pPr>
      <w:spacing w:line="276" w:lineRule="auto"/>
      <w:outlineLvl w:val="9"/>
    </w:pPr>
  </w:style>
  <w:style w:type="paragraph" w:customStyle="1" w:styleId="AvisProposal">
    <w:name w:val="Avi's Proposal"/>
    <w:basedOn w:val="Normal"/>
    <w:link w:val="AvisProposalChar"/>
    <w:qFormat/>
    <w:rsid w:val="00721F62"/>
    <w:rPr>
      <w:color w:val="000000" w:themeColor="text1"/>
    </w:rPr>
  </w:style>
  <w:style w:type="character" w:customStyle="1" w:styleId="AvisProposalChar">
    <w:name w:val="Avi's Proposal Char"/>
    <w:basedOn w:val="DefaultParagraphFont"/>
    <w:link w:val="AvisProposal"/>
    <w:rsid w:val="00721F62"/>
    <w:rPr>
      <w:rFonts w:ascii="Times New Roman" w:hAnsi="Times New Roman" w:cs="Times New Roman"/>
      <w:color w:val="000000" w:themeColor="text1"/>
      <w:sz w:val="24"/>
      <w:szCs w:val="24"/>
    </w:rPr>
  </w:style>
  <w:style w:type="character" w:styleId="Hyperlink">
    <w:name w:val="Hyperlink"/>
    <w:basedOn w:val="DefaultParagraphFont"/>
    <w:uiPriority w:val="99"/>
    <w:rsid w:val="00A876F4"/>
    <w:rPr>
      <w:color w:val="0000FF"/>
      <w:u w:val="single"/>
    </w:rPr>
  </w:style>
  <w:style w:type="paragraph" w:styleId="Header">
    <w:name w:val="header"/>
    <w:basedOn w:val="Normal"/>
    <w:link w:val="HeaderChar"/>
    <w:uiPriority w:val="99"/>
    <w:unhideWhenUsed/>
    <w:rsid w:val="00C0356F"/>
    <w:pPr>
      <w:tabs>
        <w:tab w:val="center" w:pos="4680"/>
        <w:tab w:val="right" w:pos="9360"/>
      </w:tabs>
    </w:pPr>
  </w:style>
  <w:style w:type="character" w:customStyle="1" w:styleId="HeaderChar">
    <w:name w:val="Header Char"/>
    <w:basedOn w:val="DefaultParagraphFont"/>
    <w:link w:val="Header"/>
    <w:uiPriority w:val="99"/>
    <w:rsid w:val="00C035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56F"/>
    <w:pPr>
      <w:tabs>
        <w:tab w:val="center" w:pos="4680"/>
        <w:tab w:val="right" w:pos="9360"/>
      </w:tabs>
    </w:pPr>
  </w:style>
  <w:style w:type="character" w:customStyle="1" w:styleId="FooterChar">
    <w:name w:val="Footer Char"/>
    <w:basedOn w:val="DefaultParagraphFont"/>
    <w:link w:val="Footer"/>
    <w:uiPriority w:val="99"/>
    <w:rsid w:val="00C035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56F"/>
    <w:rPr>
      <w:rFonts w:ascii="Tahoma" w:hAnsi="Tahoma" w:cs="Tahoma"/>
      <w:sz w:val="16"/>
      <w:szCs w:val="16"/>
    </w:rPr>
  </w:style>
  <w:style w:type="character" w:customStyle="1" w:styleId="BalloonTextChar">
    <w:name w:val="Balloon Text Char"/>
    <w:basedOn w:val="DefaultParagraphFont"/>
    <w:link w:val="BalloonText"/>
    <w:uiPriority w:val="99"/>
    <w:semiHidden/>
    <w:rsid w:val="00C0356F"/>
    <w:rPr>
      <w:rFonts w:ascii="Tahoma" w:eastAsia="Times New Roman" w:hAnsi="Tahoma" w:cs="Tahoma"/>
      <w:sz w:val="16"/>
      <w:szCs w:val="16"/>
    </w:rPr>
  </w:style>
  <w:style w:type="table" w:styleId="TableGrid">
    <w:name w:val="Table Grid"/>
    <w:basedOn w:val="TableNormal"/>
    <w:uiPriority w:val="59"/>
    <w:rsid w:val="00C03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b-course-header-course-link">
    <w:name w:val="cb-course-header-course-link"/>
    <w:basedOn w:val="DefaultParagraphFont"/>
    <w:rsid w:val="00FD3E75"/>
  </w:style>
</w:styles>
</file>

<file path=word/webSettings.xml><?xml version="1.0" encoding="utf-8"?>
<w:webSettings xmlns:r="http://schemas.openxmlformats.org/officeDocument/2006/relationships" xmlns:w="http://schemas.openxmlformats.org/wordprocessingml/2006/main">
  <w:divs>
    <w:div w:id="21982092">
      <w:bodyDiv w:val="1"/>
      <w:marLeft w:val="0"/>
      <w:marRight w:val="0"/>
      <w:marTop w:val="0"/>
      <w:marBottom w:val="0"/>
      <w:divBdr>
        <w:top w:val="none" w:sz="0" w:space="0" w:color="auto"/>
        <w:left w:val="none" w:sz="0" w:space="0" w:color="auto"/>
        <w:bottom w:val="none" w:sz="0" w:space="0" w:color="auto"/>
        <w:right w:val="none" w:sz="0" w:space="0" w:color="auto"/>
      </w:divBdr>
    </w:div>
    <w:div w:id="136263612">
      <w:bodyDiv w:val="1"/>
      <w:marLeft w:val="0"/>
      <w:marRight w:val="0"/>
      <w:marTop w:val="0"/>
      <w:marBottom w:val="0"/>
      <w:divBdr>
        <w:top w:val="none" w:sz="0" w:space="0" w:color="auto"/>
        <w:left w:val="none" w:sz="0" w:space="0" w:color="auto"/>
        <w:bottom w:val="none" w:sz="0" w:space="0" w:color="auto"/>
        <w:right w:val="none" w:sz="0" w:space="0" w:color="auto"/>
      </w:divBdr>
    </w:div>
    <w:div w:id="382946073">
      <w:bodyDiv w:val="1"/>
      <w:marLeft w:val="0"/>
      <w:marRight w:val="0"/>
      <w:marTop w:val="0"/>
      <w:marBottom w:val="0"/>
      <w:divBdr>
        <w:top w:val="none" w:sz="0" w:space="0" w:color="auto"/>
        <w:left w:val="none" w:sz="0" w:space="0" w:color="auto"/>
        <w:bottom w:val="none" w:sz="0" w:space="0" w:color="auto"/>
        <w:right w:val="none" w:sz="0" w:space="0" w:color="auto"/>
      </w:divBdr>
    </w:div>
    <w:div w:id="547372954">
      <w:bodyDiv w:val="1"/>
      <w:marLeft w:val="0"/>
      <w:marRight w:val="0"/>
      <w:marTop w:val="0"/>
      <w:marBottom w:val="0"/>
      <w:divBdr>
        <w:top w:val="none" w:sz="0" w:space="0" w:color="auto"/>
        <w:left w:val="none" w:sz="0" w:space="0" w:color="auto"/>
        <w:bottom w:val="none" w:sz="0" w:space="0" w:color="auto"/>
        <w:right w:val="none" w:sz="0" w:space="0" w:color="auto"/>
      </w:divBdr>
    </w:div>
    <w:div w:id="601764325">
      <w:bodyDiv w:val="1"/>
      <w:marLeft w:val="0"/>
      <w:marRight w:val="0"/>
      <w:marTop w:val="0"/>
      <w:marBottom w:val="0"/>
      <w:divBdr>
        <w:top w:val="none" w:sz="0" w:space="0" w:color="auto"/>
        <w:left w:val="none" w:sz="0" w:space="0" w:color="auto"/>
        <w:bottom w:val="none" w:sz="0" w:space="0" w:color="auto"/>
        <w:right w:val="none" w:sz="0" w:space="0" w:color="auto"/>
      </w:divBdr>
    </w:div>
    <w:div w:id="1090396079">
      <w:bodyDiv w:val="1"/>
      <w:marLeft w:val="0"/>
      <w:marRight w:val="0"/>
      <w:marTop w:val="0"/>
      <w:marBottom w:val="0"/>
      <w:divBdr>
        <w:top w:val="none" w:sz="0" w:space="0" w:color="auto"/>
        <w:left w:val="none" w:sz="0" w:space="0" w:color="auto"/>
        <w:bottom w:val="none" w:sz="0" w:space="0" w:color="auto"/>
        <w:right w:val="none" w:sz="0" w:space="0" w:color="auto"/>
      </w:divBdr>
    </w:div>
    <w:div w:id="1517111952">
      <w:bodyDiv w:val="1"/>
      <w:marLeft w:val="0"/>
      <w:marRight w:val="0"/>
      <w:marTop w:val="0"/>
      <w:marBottom w:val="0"/>
      <w:divBdr>
        <w:top w:val="none" w:sz="0" w:space="0" w:color="auto"/>
        <w:left w:val="none" w:sz="0" w:space="0" w:color="auto"/>
        <w:bottom w:val="none" w:sz="0" w:space="0" w:color="auto"/>
        <w:right w:val="none" w:sz="0" w:space="0" w:color="auto"/>
      </w:divBdr>
    </w:div>
    <w:div w:id="1901361990">
      <w:bodyDiv w:val="1"/>
      <w:marLeft w:val="0"/>
      <w:marRight w:val="0"/>
      <w:marTop w:val="0"/>
      <w:marBottom w:val="0"/>
      <w:divBdr>
        <w:top w:val="none" w:sz="0" w:space="0" w:color="auto"/>
        <w:left w:val="none" w:sz="0" w:space="0" w:color="auto"/>
        <w:bottom w:val="none" w:sz="0" w:space="0" w:color="auto"/>
        <w:right w:val="none" w:sz="0" w:space="0" w:color="auto"/>
      </w:divBdr>
    </w:div>
    <w:div w:id="1945914883">
      <w:bodyDiv w:val="1"/>
      <w:marLeft w:val="0"/>
      <w:marRight w:val="0"/>
      <w:marTop w:val="0"/>
      <w:marBottom w:val="0"/>
      <w:divBdr>
        <w:top w:val="none" w:sz="0" w:space="0" w:color="auto"/>
        <w:left w:val="none" w:sz="0" w:space="0" w:color="auto"/>
        <w:bottom w:val="none" w:sz="0" w:space="0" w:color="auto"/>
        <w:right w:val="none" w:sz="0" w:space="0" w:color="auto"/>
      </w:divBdr>
    </w:div>
    <w:div w:id="2038313564">
      <w:bodyDiv w:val="1"/>
      <w:marLeft w:val="0"/>
      <w:marRight w:val="0"/>
      <w:marTop w:val="0"/>
      <w:marBottom w:val="0"/>
      <w:divBdr>
        <w:top w:val="none" w:sz="0" w:space="0" w:color="auto"/>
        <w:left w:val="none" w:sz="0" w:space="0" w:color="auto"/>
        <w:bottom w:val="none" w:sz="0" w:space="0" w:color="auto"/>
        <w:right w:val="none" w:sz="0" w:space="0" w:color="auto"/>
      </w:divBdr>
    </w:div>
    <w:div w:id="21175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p489.weebly.com" TargetMode="External"/><Relationship Id="rId13" Type="http://schemas.openxmlformats.org/officeDocument/2006/relationships/hyperlink" Target="http://entrp489.weebly.com/lecture-presenta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hbsp.harvard.edu/cb/access/7859076" TargetMode="External"/><Relationship Id="rId17" Type="http://schemas.openxmlformats.org/officeDocument/2006/relationships/hyperlink" Target="http://oem.wsu.edu/emergencies" TargetMode="External"/><Relationship Id="rId2" Type="http://schemas.openxmlformats.org/officeDocument/2006/relationships/numbering" Target="numbering.xml"/><Relationship Id="rId16" Type="http://schemas.openxmlformats.org/officeDocument/2006/relationships/hyperlink" Target="http://safetyplan.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rp489.weebly.com/lecture-presentations.html" TargetMode="External"/><Relationship Id="rId5" Type="http://schemas.openxmlformats.org/officeDocument/2006/relationships/webSettings" Target="webSettings.xml"/><Relationship Id="rId15" Type="http://schemas.openxmlformats.org/officeDocument/2006/relationships/hyperlink" Target="http://entrp489.weebly.com/lecture-presentations.html" TargetMode="External"/><Relationship Id="rId10" Type="http://schemas.openxmlformats.org/officeDocument/2006/relationships/hyperlink" Target="mailto:avimanyu.datt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ta@wsu.edu" TargetMode="External"/><Relationship Id="rId14" Type="http://schemas.openxmlformats.org/officeDocument/2006/relationships/hyperlink" Target="http://cb.hbsp.harvard.edu/cb/access/7859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7BAD-ED7B-43C1-9D68-7E40CF3B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Avimanyu Datta</dc:creator>
  <cp:keywords/>
  <dc:description/>
  <cp:lastModifiedBy>Avimanyu Datta</cp:lastModifiedBy>
  <cp:revision>47</cp:revision>
  <dcterms:created xsi:type="dcterms:W3CDTF">2010-08-18T17:42:00Z</dcterms:created>
  <dcterms:modified xsi:type="dcterms:W3CDTF">2011-03-08T03:37:00Z</dcterms:modified>
</cp:coreProperties>
</file>